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FF" w:rsidRPr="00510FCD" w:rsidRDefault="00EB42FF" w:rsidP="00EB42FF">
      <w:pPr>
        <w:jc w:val="right"/>
        <w:rPr>
          <w:b/>
        </w:rPr>
      </w:pPr>
      <w:r w:rsidRPr="00510FCD">
        <w:rPr>
          <w:b/>
        </w:rPr>
        <w:t>Публичный доклад</w:t>
      </w:r>
    </w:p>
    <w:p w:rsidR="00EB42FF" w:rsidRPr="00510FCD" w:rsidRDefault="00EB42FF" w:rsidP="00EB42F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41DADA41" wp14:editId="03F3D119">
            <wp:extent cx="1962150" cy="1304925"/>
            <wp:effectExtent l="19050" t="0" r="0" b="0"/>
            <wp:docPr id="2" name="Рисунок 2" descr="C:\Users\Галина Владимировна\Desktop\Презентации и фото\f3xYdtudWy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ладимировна\Desktop\Презентации и фото\f3xYdtudWy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FF" w:rsidRPr="00510FCD" w:rsidRDefault="00EB42FF" w:rsidP="00EB42FF">
      <w:pPr>
        <w:jc w:val="center"/>
        <w:rPr>
          <w:b/>
        </w:rPr>
      </w:pPr>
      <w:r w:rsidRPr="00510FCD">
        <w:rPr>
          <w:b/>
        </w:rPr>
        <w:t>Муниципальное  автономное общеобразовательное учреждение</w:t>
      </w:r>
    </w:p>
    <w:p w:rsidR="00EB42FF" w:rsidRPr="00510FCD" w:rsidRDefault="00EB42FF" w:rsidP="00EB42FF">
      <w:pPr>
        <w:jc w:val="center"/>
        <w:rPr>
          <w:b/>
        </w:rPr>
      </w:pPr>
      <w:r>
        <w:rPr>
          <w:b/>
        </w:rPr>
        <w:t>«С</w:t>
      </w:r>
      <w:r w:rsidRPr="00510FCD">
        <w:rPr>
          <w:b/>
        </w:rPr>
        <w:t>редняя общеобразовательная школа № 43</w:t>
      </w:r>
    </w:p>
    <w:p w:rsidR="00EB42FF" w:rsidRDefault="00EB42FF" w:rsidP="00EB42FF">
      <w:pPr>
        <w:jc w:val="center"/>
        <w:rPr>
          <w:b/>
        </w:rPr>
      </w:pPr>
      <w:r w:rsidRPr="00510FCD">
        <w:rPr>
          <w:b/>
        </w:rPr>
        <w:t>г. Челябинска</w:t>
      </w:r>
      <w:r>
        <w:rPr>
          <w:b/>
        </w:rPr>
        <w:t>»</w:t>
      </w:r>
    </w:p>
    <w:p w:rsidR="00EB42FF" w:rsidRPr="00510FCD" w:rsidRDefault="00EB42FF" w:rsidP="00EB42FF">
      <w:pPr>
        <w:jc w:val="center"/>
        <w:rPr>
          <w:b/>
        </w:rPr>
      </w:pPr>
      <w:r>
        <w:rPr>
          <w:b/>
        </w:rPr>
        <w:t>(МАОУ «СОШ № 43 г. Челябинска»)</w:t>
      </w:r>
    </w:p>
    <w:p w:rsidR="00EB42FF" w:rsidRPr="00510FCD" w:rsidRDefault="00EB42FF" w:rsidP="00EB42FF">
      <w:pPr>
        <w:jc w:val="both"/>
      </w:pPr>
      <w:r>
        <w:t xml:space="preserve"> </w:t>
      </w:r>
      <w:r>
        <w:tab/>
      </w:r>
      <w:r w:rsidRPr="00EB42FF">
        <w:t>МАОУ «СОШ № 43 г. Челябинска»,</w:t>
      </w:r>
      <w:r>
        <w:t xml:space="preserve"> расположенная</w:t>
      </w:r>
      <w:r w:rsidRPr="00510FCD">
        <w:t xml:space="preserve"> по адресу: 454087 город Челябинск, ул. Короленко, </w:t>
      </w:r>
      <w:r>
        <w:t xml:space="preserve">д. </w:t>
      </w:r>
      <w:r w:rsidRPr="00510FCD">
        <w:t>16, была основана в 1959 году. Микрорайон школы       № 43</w:t>
      </w:r>
      <w:r w:rsidR="00A84F87">
        <w:t>, Мебельный поселок</w:t>
      </w:r>
      <w:r w:rsidRPr="00510FCD">
        <w:t xml:space="preserve"> находится недалеко от центра города, время в пути на общественном т</w:t>
      </w:r>
      <w:r w:rsidR="00A84F87">
        <w:t>ранспорте 20 минут. В посёл</w:t>
      </w:r>
      <w:r w:rsidRPr="00510FCD">
        <w:t>ке функционирует клуб по месту жительства «Юный Умелец», с которым налажено тесное взаимодействие и регулярно проводятся совместны</w:t>
      </w:r>
      <w:r>
        <w:t>е мероприятия и конкурсы, а так-</w:t>
      </w:r>
      <w:r w:rsidRPr="00510FCD">
        <w:t>же клуб «Черный пояс» «СДЮСШОР «ЛОКОМОТИВ» по дзюдо», с которым заключен договор о взаимодействии.</w:t>
      </w:r>
    </w:p>
    <w:p w:rsidR="008E7ECF" w:rsidRPr="009C0ACF" w:rsidRDefault="008E7ECF" w:rsidP="008E7ECF">
      <w:pPr>
        <w:ind w:firstLine="720"/>
        <w:jc w:val="both"/>
      </w:pPr>
      <w:r w:rsidRPr="009C0ACF">
        <w:t>В процессе реализации Программы</w:t>
      </w:r>
      <w:r>
        <w:t xml:space="preserve"> развития</w:t>
      </w:r>
      <w:r w:rsidRPr="009C0ACF">
        <w:t xml:space="preserve"> в рамках деятельности школы предполагается развитие адаптивной школы, которая всесторонне учитывает содержание, организацию, а также условия и факторы</w:t>
      </w:r>
      <w:r>
        <w:t xml:space="preserve"> продуктивного процесса образования</w:t>
      </w:r>
      <w:r w:rsidRPr="009C0ACF">
        <w:t xml:space="preserve"> и воспитания, объединённых в выделенных приоритетах:</w:t>
      </w:r>
    </w:p>
    <w:p w:rsidR="008E7ECF" w:rsidRPr="009C0ACF" w:rsidRDefault="008E7ECF" w:rsidP="008E7ECF">
      <w:pPr>
        <w:ind w:firstLine="540"/>
        <w:jc w:val="both"/>
      </w:pPr>
      <w:r w:rsidRPr="009C0ACF">
        <w:rPr>
          <w:b/>
          <w:bCs/>
        </w:rPr>
        <w:t>личность</w:t>
      </w:r>
      <w:r w:rsidRPr="009C0ACF">
        <w:t xml:space="preserve"> учас</w:t>
      </w:r>
      <w:r>
        <w:t>тников образовательной деятельности</w:t>
      </w:r>
      <w:r w:rsidRPr="009C0ACF">
        <w:t xml:space="preserve"> (учителя, ученики, родители, воспитатели и законные представители), её самооценка, развитие;</w:t>
      </w:r>
    </w:p>
    <w:p w:rsidR="008E7ECF" w:rsidRPr="009C0ACF" w:rsidRDefault="008E7ECF" w:rsidP="008E7ECF">
      <w:pPr>
        <w:ind w:firstLine="540"/>
        <w:jc w:val="both"/>
      </w:pPr>
      <w:r w:rsidRPr="009C0ACF">
        <w:rPr>
          <w:b/>
          <w:bCs/>
        </w:rPr>
        <w:t>гуманизм</w:t>
      </w:r>
      <w:r w:rsidRPr="009C0ACF">
        <w:t xml:space="preserve"> как основа </w:t>
      </w:r>
      <w:r>
        <w:t>образовательной деятельности</w:t>
      </w:r>
      <w:r w:rsidRPr="009C0ACF">
        <w:t>, определяющего место человека в обществе.</w:t>
      </w:r>
    </w:p>
    <w:p w:rsidR="008E7ECF" w:rsidRPr="009C0ACF" w:rsidRDefault="008E7ECF" w:rsidP="008E7ECF">
      <w:pPr>
        <w:pStyle w:val="a4"/>
        <w:ind w:right="130"/>
      </w:pPr>
      <w:r w:rsidRPr="009C0ACF">
        <w:t xml:space="preserve">Создание модели адаптивной  школы, где в основе лежит </w:t>
      </w:r>
      <w:r w:rsidRPr="00D702C3">
        <w:t>формирование компетентной, физически здоровой личности, способной к самоопределению в современном, информационном обществе.</w:t>
      </w:r>
    </w:p>
    <w:p w:rsidR="008E7ECF" w:rsidRPr="009C0ACF" w:rsidRDefault="008E7ECF" w:rsidP="008E7ECF">
      <w:pPr>
        <w:pStyle w:val="af4"/>
        <w:spacing w:after="0"/>
        <w:ind w:firstLine="720"/>
        <w:jc w:val="both"/>
        <w:rPr>
          <w:color w:val="000000"/>
        </w:rPr>
      </w:pPr>
      <w:r w:rsidRPr="009C0ACF">
        <w:rPr>
          <w:color w:val="000000"/>
        </w:rPr>
        <w:t>Адаптивная педагогическая система – социально обусловленная целостность взаимодействующих на основе сотрудничества между собой, окружающей средой и ее духовными и материальными ценностями участников педагогического процесса, направленная на сохранение и развитие личности.</w:t>
      </w:r>
    </w:p>
    <w:p w:rsidR="008E7ECF" w:rsidRPr="009C0ACF" w:rsidRDefault="008E7ECF" w:rsidP="008E7ECF">
      <w:pPr>
        <w:pStyle w:val="af4"/>
        <w:spacing w:after="0"/>
        <w:ind w:firstLine="708"/>
        <w:jc w:val="both"/>
        <w:rPr>
          <w:color w:val="000000"/>
        </w:rPr>
      </w:pPr>
      <w:r w:rsidRPr="009C0ACF">
        <w:rPr>
          <w:color w:val="000000"/>
        </w:rPr>
        <w:t>В свете современных подходов под адаптивным управлением понимается целенаправленный, психосберегающий, ресурсообеспеченный процесс взаимодействия управляющей и управляемых подсистем по достижению планируемого результата, с учетом их индивидуальных особенностей и среды.</w:t>
      </w:r>
    </w:p>
    <w:p w:rsidR="008E7ECF" w:rsidRPr="009C0ACF" w:rsidRDefault="008E7ECF" w:rsidP="008E7ECF">
      <w:pPr>
        <w:pStyle w:val="af4"/>
        <w:ind w:firstLine="708"/>
        <w:jc w:val="both"/>
        <w:rPr>
          <w:color w:val="000000"/>
        </w:rPr>
      </w:pPr>
      <w:r w:rsidRPr="009C0ACF">
        <w:rPr>
          <w:b/>
          <w:color w:val="000000"/>
        </w:rPr>
        <w:t>Цель адаптивного управления</w:t>
      </w:r>
      <w:r w:rsidRPr="009C0ACF">
        <w:rPr>
          <w:color w:val="000000"/>
        </w:rPr>
        <w:t xml:space="preserve"> – сохранение и развитие личности, воспитание человека думающего, в создании условий для самостоятельного, осознанного выбора каждой личностью своей стратегии поведения, способа существования, направлений самореализации и самосовершенствования в контексте  человеческой культуры на основе регулярного мониторинга результатов работы коллектива. решения по устранению недостатков.</w:t>
      </w:r>
    </w:p>
    <w:p w:rsidR="00EB42FF" w:rsidRPr="00510FCD" w:rsidRDefault="00EB42FF" w:rsidP="00EB42FF">
      <w:pPr>
        <w:ind w:firstLine="708"/>
        <w:jc w:val="both"/>
      </w:pPr>
      <w:r w:rsidRPr="00510FCD">
        <w:t xml:space="preserve">С декабря 2012 года функционирует Наблюдательный совет в соответствии с  </w:t>
      </w:r>
      <w:r w:rsidRPr="00510FCD">
        <w:rPr>
          <w:bCs/>
        </w:rPr>
        <w:t xml:space="preserve">ПОЛОЖЕНИЕМ о </w:t>
      </w:r>
      <w:r w:rsidRPr="00510FCD">
        <w:t xml:space="preserve">Наблюдательном  совете   МАОУ </w:t>
      </w:r>
      <w:r>
        <w:t>«</w:t>
      </w:r>
      <w:r w:rsidRPr="00510FCD">
        <w:t>СОШ № 43 г. Челябинска</w:t>
      </w:r>
      <w:r>
        <w:t>»</w:t>
      </w:r>
      <w:r w:rsidRPr="00510FCD">
        <w:t>.</w:t>
      </w:r>
    </w:p>
    <w:p w:rsidR="00EB42FF" w:rsidRPr="00510FCD" w:rsidRDefault="00EB42FF" w:rsidP="00EB42FF">
      <w:pPr>
        <w:pStyle w:val="ab"/>
        <w:spacing w:before="0" w:beforeAutospacing="0" w:after="0" w:afterAutospacing="0"/>
        <w:ind w:firstLine="720"/>
        <w:jc w:val="both"/>
      </w:pPr>
      <w:r w:rsidRPr="00510FCD">
        <w:t xml:space="preserve">   Учебный процесс организован в две смены. Режим работы МАОУ </w:t>
      </w:r>
      <w:r>
        <w:t>«</w:t>
      </w:r>
      <w:r w:rsidRPr="00510FCD">
        <w:t>СОШ № 43</w:t>
      </w:r>
      <w:r>
        <w:t xml:space="preserve">      </w:t>
      </w:r>
      <w:r w:rsidRPr="00510FCD">
        <w:t xml:space="preserve"> г. Челябинска</w:t>
      </w:r>
      <w:r>
        <w:t>»</w:t>
      </w:r>
      <w:r w:rsidRPr="00510FCD">
        <w:t xml:space="preserve"> предусматривает 5-ти дневную учебную неделю для учащихся 1</w:t>
      </w:r>
      <w:r>
        <w:t xml:space="preserve"> - </w:t>
      </w:r>
      <w:r w:rsidRPr="00510FCD">
        <w:t>7-ых классов, 6-ти дневную учебную неделю для учащихся остальных классов.</w:t>
      </w:r>
      <w:r w:rsidRPr="00510FCD">
        <w:rPr>
          <w:rFonts w:ascii="Arial" w:hAnsi="Arial" w:cs="Arial"/>
          <w:sz w:val="28"/>
          <w:szCs w:val="28"/>
        </w:rPr>
        <w:t xml:space="preserve"> </w:t>
      </w:r>
      <w:r w:rsidRPr="00510FCD">
        <w:t xml:space="preserve">В течение дня в школе работают </w:t>
      </w:r>
      <w:r w:rsidRPr="008E7ECF">
        <w:t xml:space="preserve">кружки, </w:t>
      </w:r>
      <w:r w:rsidRPr="00510FCD">
        <w:t>секции, факультативы, элективные курсы в системе предпрофильной подготовки, организовано проведен</w:t>
      </w:r>
      <w:r w:rsidR="008E7ECF">
        <w:t>ие внеурочной деятельности в 1-6</w:t>
      </w:r>
      <w:r w:rsidRPr="00510FCD">
        <w:t xml:space="preserve"> классах. На третьей ступени созданы  универсальные классы социально - экономического профиля.</w:t>
      </w:r>
    </w:p>
    <w:p w:rsidR="00EB42FF" w:rsidRPr="00F71262" w:rsidRDefault="00EB42FF" w:rsidP="00EB42FF">
      <w:pPr>
        <w:pStyle w:val="ajustify"/>
        <w:spacing w:before="0" w:after="0"/>
        <w:ind w:left="0" w:firstLine="720"/>
      </w:pPr>
      <w:r>
        <w:lastRenderedPageBreak/>
        <w:t>В публичном докладе представлены результаты</w:t>
      </w:r>
      <w:r w:rsidRPr="00F71262">
        <w:t xml:space="preserve"> по следующим направлениям:</w:t>
      </w:r>
    </w:p>
    <w:p w:rsidR="008E7ECF" w:rsidRPr="00F71262" w:rsidRDefault="008E7ECF" w:rsidP="008E7ECF">
      <w:pPr>
        <w:pStyle w:val="ajustify"/>
        <w:numPr>
          <w:ilvl w:val="0"/>
          <w:numId w:val="7"/>
        </w:numPr>
        <w:spacing w:before="0" w:after="0"/>
        <w:ind w:left="714" w:hanging="357"/>
      </w:pPr>
      <w:r w:rsidRPr="00F71262">
        <w:t>Реализация требований обязательности общего образования;</w:t>
      </w:r>
    </w:p>
    <w:p w:rsidR="008E7ECF" w:rsidRPr="00F71262" w:rsidRDefault="008E7ECF" w:rsidP="008E7ECF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F71262">
        <w:rPr>
          <w:color w:val="000000"/>
          <w:spacing w:val="-4"/>
        </w:rPr>
        <w:t>Результативность деятельности педагогического коллектива М</w:t>
      </w:r>
      <w:r>
        <w:rPr>
          <w:color w:val="000000"/>
          <w:spacing w:val="-4"/>
        </w:rPr>
        <w:t>А</w:t>
      </w:r>
      <w:r w:rsidRPr="00F71262">
        <w:rPr>
          <w:color w:val="000000"/>
          <w:spacing w:val="-4"/>
        </w:rPr>
        <w:t xml:space="preserve">ОУ </w:t>
      </w:r>
      <w:r>
        <w:rPr>
          <w:color w:val="000000"/>
          <w:spacing w:val="-4"/>
        </w:rPr>
        <w:t xml:space="preserve">«СОШ № </w:t>
      </w:r>
      <w:smartTag w:uri="urn:schemas-microsoft-com:office:smarttags" w:element="metricconverter">
        <w:smartTagPr>
          <w:attr w:name="ProductID" w:val="43 г"/>
        </w:smartTagPr>
        <w:r>
          <w:rPr>
            <w:color w:val="000000"/>
            <w:spacing w:val="-4"/>
          </w:rPr>
          <w:t>43 г</w:t>
        </w:r>
      </w:smartTag>
      <w:r>
        <w:rPr>
          <w:color w:val="000000"/>
          <w:spacing w:val="-4"/>
        </w:rPr>
        <w:t xml:space="preserve">. Челябинска» </w:t>
      </w:r>
      <w:r w:rsidRPr="00F71262">
        <w:rPr>
          <w:color w:val="000000"/>
          <w:spacing w:val="-4"/>
        </w:rPr>
        <w:t xml:space="preserve">по выполнению </w:t>
      </w:r>
      <w:r>
        <w:rPr>
          <w:color w:val="000000"/>
          <w:spacing w:val="-4"/>
        </w:rPr>
        <w:t xml:space="preserve">Федерального </w:t>
      </w:r>
      <w:r w:rsidRPr="00F71262">
        <w:rPr>
          <w:color w:val="000000"/>
          <w:spacing w:val="-4"/>
        </w:rPr>
        <w:t>закона «Об образовании</w:t>
      </w:r>
      <w:r w:rsidRPr="003C331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в </w:t>
      </w:r>
      <w:r w:rsidRPr="00F71262">
        <w:rPr>
          <w:color w:val="000000"/>
          <w:spacing w:val="-4"/>
        </w:rPr>
        <w:t>РФ»;</w:t>
      </w:r>
    </w:p>
    <w:p w:rsidR="008E7ECF" w:rsidRPr="00F71262" w:rsidRDefault="008E7ECF" w:rsidP="008E7ECF">
      <w:pPr>
        <w:numPr>
          <w:ilvl w:val="0"/>
          <w:numId w:val="7"/>
        </w:numPr>
        <w:ind w:left="714" w:hanging="357"/>
        <w:jc w:val="both"/>
      </w:pPr>
      <w:r w:rsidRPr="00F71262">
        <w:rPr>
          <w:spacing w:val="-4"/>
        </w:rPr>
        <w:t>У</w:t>
      </w:r>
      <w:r w:rsidRPr="00F71262">
        <w:t>ровень результатов обучения;</w:t>
      </w:r>
    </w:p>
    <w:p w:rsidR="008E7ECF" w:rsidRPr="00F71262" w:rsidRDefault="008E7ECF" w:rsidP="008E7ECF">
      <w:pPr>
        <w:numPr>
          <w:ilvl w:val="0"/>
          <w:numId w:val="7"/>
        </w:numPr>
        <w:jc w:val="both"/>
      </w:pPr>
      <w:r w:rsidRPr="00F71262">
        <w:t>Анализ результатов государственной</w:t>
      </w:r>
      <w:r>
        <w:t xml:space="preserve"> итоговой</w:t>
      </w:r>
      <w:r w:rsidRPr="00F71262">
        <w:t xml:space="preserve"> аттестации выпускников; </w:t>
      </w:r>
    </w:p>
    <w:p w:rsidR="008E7ECF" w:rsidRPr="00F71262" w:rsidRDefault="008E7ECF" w:rsidP="008E7ECF">
      <w:pPr>
        <w:numPr>
          <w:ilvl w:val="0"/>
          <w:numId w:val="7"/>
        </w:numPr>
        <w:jc w:val="both"/>
      </w:pPr>
      <w:r w:rsidRPr="00F71262">
        <w:t>Профильное обучение и предпрофильная подготовка;</w:t>
      </w:r>
    </w:p>
    <w:p w:rsidR="008E7ECF" w:rsidRPr="00BD7E87" w:rsidRDefault="008E7ECF" w:rsidP="008E7ECF">
      <w:pPr>
        <w:numPr>
          <w:ilvl w:val="0"/>
          <w:numId w:val="7"/>
        </w:numPr>
        <w:ind w:left="714" w:hanging="357"/>
        <w:jc w:val="both"/>
      </w:pPr>
      <w:r w:rsidRPr="00BD7E87">
        <w:t xml:space="preserve">Достижения </w:t>
      </w:r>
      <w:r>
        <w:t>об</w:t>
      </w:r>
      <w:r w:rsidRPr="00BD7E87">
        <w:t>уча</w:t>
      </w:r>
      <w:r>
        <w:t>ю</w:t>
      </w:r>
      <w:r w:rsidRPr="00BD7E87">
        <w:t>щихся школы в сфере интеллектуального развития школьн</w:t>
      </w:r>
      <w:r w:rsidRPr="00BD7E87">
        <w:t>и</w:t>
      </w:r>
      <w:r w:rsidRPr="00BD7E87">
        <w:t>ков;</w:t>
      </w:r>
    </w:p>
    <w:p w:rsidR="008E7ECF" w:rsidRPr="00BD7E87" w:rsidRDefault="008E7ECF" w:rsidP="008E7ECF">
      <w:pPr>
        <w:numPr>
          <w:ilvl w:val="0"/>
          <w:numId w:val="7"/>
        </w:numPr>
        <w:ind w:left="714" w:hanging="357"/>
        <w:jc w:val="both"/>
      </w:pPr>
      <w:r w:rsidRPr="00BD7E87">
        <w:t>Качество педагогического персонала;</w:t>
      </w:r>
    </w:p>
    <w:p w:rsidR="008E7ECF" w:rsidRPr="00F71262" w:rsidRDefault="008E7ECF" w:rsidP="008E7ECF">
      <w:pPr>
        <w:numPr>
          <w:ilvl w:val="0"/>
          <w:numId w:val="7"/>
        </w:numPr>
        <w:ind w:left="714" w:hanging="357"/>
        <w:jc w:val="both"/>
      </w:pPr>
      <w:r w:rsidRPr="00F71262">
        <w:t>Реализация поставленных задач.</w:t>
      </w:r>
    </w:p>
    <w:p w:rsidR="00DF4D9B" w:rsidRPr="00F71262" w:rsidRDefault="00DF4D9B" w:rsidP="00DF4D9B">
      <w:pPr>
        <w:jc w:val="both"/>
        <w:rPr>
          <w:b/>
          <w:bCs/>
        </w:rPr>
      </w:pPr>
    </w:p>
    <w:p w:rsidR="00DF4D9B" w:rsidRPr="00F71262" w:rsidRDefault="00DF4D9B" w:rsidP="00DF4D9B">
      <w:pPr>
        <w:shd w:val="clear" w:color="auto" w:fill="FFFFFF"/>
        <w:ind w:right="-68"/>
        <w:jc w:val="both"/>
        <w:rPr>
          <w:b/>
          <w:i/>
          <w:spacing w:val="-4"/>
        </w:rPr>
      </w:pPr>
      <w:r w:rsidRPr="00F71262">
        <w:rPr>
          <w:b/>
          <w:i/>
          <w:spacing w:val="-4"/>
        </w:rPr>
        <w:t xml:space="preserve">Анализ результатов деятельности по выполнению </w:t>
      </w:r>
      <w:r>
        <w:rPr>
          <w:b/>
          <w:i/>
          <w:spacing w:val="-4"/>
        </w:rPr>
        <w:t>ФЗ</w:t>
      </w:r>
      <w:r w:rsidRPr="00F71262">
        <w:rPr>
          <w:b/>
          <w:i/>
          <w:spacing w:val="-4"/>
        </w:rPr>
        <w:t xml:space="preserve"> «Об образовании</w:t>
      </w:r>
      <w:r w:rsidRPr="003C3316">
        <w:rPr>
          <w:b/>
          <w:i/>
          <w:spacing w:val="-4"/>
        </w:rPr>
        <w:t xml:space="preserve"> </w:t>
      </w:r>
      <w:r>
        <w:rPr>
          <w:b/>
          <w:i/>
          <w:spacing w:val="-4"/>
        </w:rPr>
        <w:t xml:space="preserve">в </w:t>
      </w:r>
      <w:r w:rsidRPr="00F71262">
        <w:rPr>
          <w:b/>
          <w:i/>
          <w:spacing w:val="-4"/>
        </w:rPr>
        <w:t>РФ»</w:t>
      </w:r>
    </w:p>
    <w:p w:rsidR="00DF4D9B" w:rsidRPr="00A86B37" w:rsidRDefault="00DF4D9B" w:rsidP="00DF4D9B">
      <w:pPr>
        <w:shd w:val="clear" w:color="auto" w:fill="FFFFFF"/>
        <w:ind w:right="-68" w:firstLine="708"/>
        <w:jc w:val="both"/>
        <w:rPr>
          <w:spacing w:val="-4"/>
        </w:rPr>
      </w:pPr>
      <w:r w:rsidRPr="00A86B37">
        <w:rPr>
          <w:spacing w:val="-4"/>
        </w:rPr>
        <w:t xml:space="preserve">В </w:t>
      </w:r>
      <w:r>
        <w:rPr>
          <w:spacing w:val="-4"/>
        </w:rPr>
        <w:t xml:space="preserve">Федеральном </w:t>
      </w:r>
      <w:r w:rsidRPr="00A86B37">
        <w:rPr>
          <w:spacing w:val="-4"/>
        </w:rPr>
        <w:t>законе «Об образовании</w:t>
      </w:r>
      <w:r w:rsidRPr="001C6569">
        <w:rPr>
          <w:spacing w:val="-4"/>
        </w:rPr>
        <w:t xml:space="preserve"> </w:t>
      </w:r>
      <w:r>
        <w:rPr>
          <w:spacing w:val="-4"/>
        </w:rPr>
        <w:t xml:space="preserve">в </w:t>
      </w:r>
      <w:r w:rsidRPr="00A86B37">
        <w:rPr>
          <w:spacing w:val="-4"/>
        </w:rPr>
        <w:t xml:space="preserve">РФ» от </w:t>
      </w:r>
      <w:r w:rsidRPr="00A86B37">
        <w:rPr>
          <w:bCs/>
          <w:kern w:val="36"/>
        </w:rPr>
        <w:t>29.12.2012 N 273-ФЗ</w:t>
      </w:r>
      <w:r w:rsidRPr="00A86B37">
        <w:rPr>
          <w:spacing w:val="-4"/>
        </w:rPr>
        <w:t xml:space="preserve"> установлено обязательное среднее </w:t>
      </w:r>
      <w:r>
        <w:rPr>
          <w:spacing w:val="-4"/>
        </w:rPr>
        <w:t xml:space="preserve">общее </w:t>
      </w:r>
      <w:r w:rsidRPr="00A86B37">
        <w:rPr>
          <w:spacing w:val="-4"/>
        </w:rPr>
        <w:t>образование. Требование обязательности общего образования применительно к конкретному обучающемуся сохраняет силу до достижени</w:t>
      </w:r>
      <w:r>
        <w:rPr>
          <w:spacing w:val="-4"/>
        </w:rPr>
        <w:t>я им возраста восемнадцати лет.</w:t>
      </w:r>
    </w:p>
    <w:p w:rsidR="00DF4D9B" w:rsidRPr="00FE36D4" w:rsidRDefault="00DF4D9B" w:rsidP="00DF4D9B">
      <w:pPr>
        <w:shd w:val="clear" w:color="auto" w:fill="FFFFFF"/>
        <w:ind w:right="-68" w:firstLine="708"/>
        <w:jc w:val="both"/>
        <w:rPr>
          <w:b/>
          <w:spacing w:val="-4"/>
        </w:rPr>
      </w:pPr>
      <w:r w:rsidRPr="00A86B37">
        <w:rPr>
          <w:b/>
          <w:spacing w:val="-4"/>
        </w:rPr>
        <w:t>Рассмотрим деятельность школы по реализации требований обязательности общего образования.</w:t>
      </w:r>
      <w:r w:rsidRPr="00A86B37">
        <w:rPr>
          <w:spacing w:val="-4"/>
        </w:rPr>
        <w:t xml:space="preserve"> На 05.09.201</w:t>
      </w:r>
      <w:r>
        <w:rPr>
          <w:spacing w:val="-4"/>
        </w:rPr>
        <w:t>5</w:t>
      </w:r>
      <w:r w:rsidRPr="00A86B37">
        <w:rPr>
          <w:spacing w:val="-4"/>
        </w:rPr>
        <w:t xml:space="preserve"> года в школе обучалось </w:t>
      </w:r>
      <w:r>
        <w:rPr>
          <w:spacing w:val="-4"/>
        </w:rPr>
        <w:t>725</w:t>
      </w:r>
      <w:r w:rsidRPr="00A86B37">
        <w:rPr>
          <w:spacing w:val="-4"/>
        </w:rPr>
        <w:t xml:space="preserve"> учащихся </w:t>
      </w:r>
      <w:r w:rsidRPr="002815C3">
        <w:rPr>
          <w:spacing w:val="-4"/>
        </w:rPr>
        <w:t>(выше по сравнению с прошлым годом</w:t>
      </w:r>
      <w:r>
        <w:rPr>
          <w:spacing w:val="-4"/>
        </w:rPr>
        <w:t xml:space="preserve"> на 5%</w:t>
      </w:r>
      <w:r w:rsidRPr="002815C3">
        <w:rPr>
          <w:spacing w:val="-4"/>
        </w:rPr>
        <w:t>). Количество классов – 3</w:t>
      </w:r>
      <w:r>
        <w:rPr>
          <w:spacing w:val="-4"/>
        </w:rPr>
        <w:t>1</w:t>
      </w:r>
      <w:r w:rsidRPr="002815C3">
        <w:rPr>
          <w:spacing w:val="-4"/>
        </w:rPr>
        <w:t>, из них общеобразовательных классов – 2</w:t>
      </w:r>
      <w:r>
        <w:rPr>
          <w:spacing w:val="-4"/>
        </w:rPr>
        <w:t>5</w:t>
      </w:r>
      <w:r w:rsidRPr="002815C3">
        <w:rPr>
          <w:spacing w:val="-4"/>
        </w:rPr>
        <w:t xml:space="preserve"> (</w:t>
      </w:r>
      <w:r>
        <w:rPr>
          <w:spacing w:val="-4"/>
        </w:rPr>
        <w:t>655</w:t>
      </w:r>
      <w:r w:rsidRPr="002815C3">
        <w:rPr>
          <w:spacing w:val="-4"/>
        </w:rPr>
        <w:t xml:space="preserve"> человек – </w:t>
      </w:r>
      <w:r>
        <w:rPr>
          <w:spacing w:val="-4"/>
        </w:rPr>
        <w:t>90</w:t>
      </w:r>
      <w:r w:rsidRPr="002815C3">
        <w:rPr>
          <w:spacing w:val="-4"/>
        </w:rPr>
        <w:t xml:space="preserve">%), специальных (коррекционных) классов </w:t>
      </w:r>
      <w:r w:rsidRPr="002815C3">
        <w:rPr>
          <w:spacing w:val="-4"/>
          <w:lang w:val="en-US"/>
        </w:rPr>
        <w:t>YII</w:t>
      </w:r>
      <w:r w:rsidRPr="002815C3">
        <w:rPr>
          <w:spacing w:val="-4"/>
        </w:rPr>
        <w:t xml:space="preserve"> вида – </w:t>
      </w:r>
      <w:r>
        <w:rPr>
          <w:spacing w:val="-4"/>
        </w:rPr>
        <w:t>6</w:t>
      </w:r>
      <w:r w:rsidRPr="002815C3">
        <w:rPr>
          <w:spacing w:val="-4"/>
        </w:rPr>
        <w:t xml:space="preserve"> (</w:t>
      </w:r>
      <w:r>
        <w:rPr>
          <w:spacing w:val="-4"/>
        </w:rPr>
        <w:t>70</w:t>
      </w:r>
      <w:r w:rsidRPr="002815C3">
        <w:rPr>
          <w:spacing w:val="-4"/>
        </w:rPr>
        <w:t xml:space="preserve"> человек</w:t>
      </w:r>
      <w:r>
        <w:rPr>
          <w:spacing w:val="-4"/>
        </w:rPr>
        <w:t xml:space="preserve"> </w:t>
      </w:r>
      <w:r w:rsidRPr="002815C3">
        <w:rPr>
          <w:spacing w:val="-4"/>
        </w:rPr>
        <w:t>– 1</w:t>
      </w:r>
      <w:r>
        <w:rPr>
          <w:spacing w:val="-4"/>
        </w:rPr>
        <w:t>0</w:t>
      </w:r>
      <w:r w:rsidRPr="002815C3">
        <w:rPr>
          <w:spacing w:val="-4"/>
        </w:rPr>
        <w:t xml:space="preserve"> %), кроме того, обуча</w:t>
      </w:r>
      <w:r>
        <w:rPr>
          <w:spacing w:val="-4"/>
        </w:rPr>
        <w:t>ются</w:t>
      </w:r>
      <w:r w:rsidRPr="002815C3">
        <w:rPr>
          <w:spacing w:val="-4"/>
        </w:rPr>
        <w:t xml:space="preserve"> </w:t>
      </w:r>
      <w:r>
        <w:rPr>
          <w:spacing w:val="-4"/>
        </w:rPr>
        <w:t>инклюзивно в общеобразовательных классах</w:t>
      </w:r>
      <w:r w:rsidRPr="002815C3">
        <w:rPr>
          <w:spacing w:val="-4"/>
        </w:rPr>
        <w:t xml:space="preserve"> </w:t>
      </w:r>
      <w:r>
        <w:rPr>
          <w:spacing w:val="-4"/>
        </w:rPr>
        <w:t xml:space="preserve">32 </w:t>
      </w:r>
      <w:r w:rsidRPr="002815C3">
        <w:rPr>
          <w:spacing w:val="-4"/>
        </w:rPr>
        <w:t>человек</w:t>
      </w:r>
      <w:r>
        <w:rPr>
          <w:spacing w:val="-4"/>
        </w:rPr>
        <w:t>а</w:t>
      </w:r>
      <w:r w:rsidRPr="002815C3">
        <w:rPr>
          <w:spacing w:val="-4"/>
        </w:rPr>
        <w:t xml:space="preserve"> (</w:t>
      </w:r>
      <w:r>
        <w:rPr>
          <w:spacing w:val="-4"/>
        </w:rPr>
        <w:t>5, 7, 9 классы</w:t>
      </w:r>
      <w:r w:rsidRPr="002815C3">
        <w:rPr>
          <w:spacing w:val="-4"/>
        </w:rPr>
        <w:t xml:space="preserve"> – </w:t>
      </w:r>
      <w:r>
        <w:rPr>
          <w:spacing w:val="-4"/>
        </w:rPr>
        <w:t>4,8</w:t>
      </w:r>
      <w:r w:rsidRPr="002815C3">
        <w:rPr>
          <w:spacing w:val="-4"/>
        </w:rPr>
        <w:t xml:space="preserve"> %), </w:t>
      </w:r>
      <w:r>
        <w:rPr>
          <w:spacing w:val="-4"/>
        </w:rPr>
        <w:t>на уровне среднего общего образования функционируют два общеобразовательных класса  (10 и 11) с группами профильного обучения (социально-экономический профиль в 10 и 11 классе, технологический профиль в 10 классе)</w:t>
      </w:r>
      <w:r w:rsidRPr="002815C3">
        <w:rPr>
          <w:spacing w:val="-4"/>
        </w:rPr>
        <w:t>.</w:t>
      </w:r>
      <w:r w:rsidRPr="003F68DF">
        <w:rPr>
          <w:spacing w:val="-4"/>
        </w:rPr>
        <w:t xml:space="preserve"> Всего профильным обучением </w:t>
      </w:r>
      <w:r w:rsidRPr="005731CB">
        <w:rPr>
          <w:spacing w:val="-4"/>
        </w:rPr>
        <w:t xml:space="preserve">охвачено </w:t>
      </w:r>
      <w:r>
        <w:rPr>
          <w:spacing w:val="-4"/>
        </w:rPr>
        <w:t>30</w:t>
      </w:r>
      <w:r w:rsidRPr="005731CB">
        <w:rPr>
          <w:spacing w:val="-4"/>
        </w:rPr>
        <w:t xml:space="preserve"> учащихся 10-11 </w:t>
      </w:r>
      <w:r>
        <w:rPr>
          <w:spacing w:val="-4"/>
        </w:rPr>
        <w:t xml:space="preserve">классов </w:t>
      </w:r>
      <w:r w:rsidRPr="005731CB">
        <w:rPr>
          <w:spacing w:val="-4"/>
        </w:rPr>
        <w:t>(</w:t>
      </w:r>
      <w:r>
        <w:rPr>
          <w:spacing w:val="-4"/>
        </w:rPr>
        <w:t>4</w:t>
      </w:r>
      <w:r w:rsidRPr="005731CB">
        <w:rPr>
          <w:spacing w:val="-4"/>
        </w:rPr>
        <w:t>,</w:t>
      </w:r>
      <w:r>
        <w:rPr>
          <w:spacing w:val="-4"/>
        </w:rPr>
        <w:t>1</w:t>
      </w:r>
      <w:r w:rsidRPr="005731CB">
        <w:rPr>
          <w:spacing w:val="-4"/>
        </w:rPr>
        <w:t xml:space="preserve"> % от контингента учащихся и </w:t>
      </w:r>
      <w:r>
        <w:rPr>
          <w:spacing w:val="-4"/>
        </w:rPr>
        <w:t>66,7</w:t>
      </w:r>
      <w:r w:rsidRPr="005731CB">
        <w:rPr>
          <w:spacing w:val="-4"/>
        </w:rPr>
        <w:t xml:space="preserve">% от количества учащихся на </w:t>
      </w:r>
      <w:r>
        <w:rPr>
          <w:spacing w:val="-4"/>
        </w:rPr>
        <w:t>уровне среднего</w:t>
      </w:r>
      <w:r w:rsidRPr="005731CB">
        <w:rPr>
          <w:spacing w:val="-4"/>
        </w:rPr>
        <w:t xml:space="preserve"> общего образования).</w:t>
      </w:r>
      <w:r w:rsidRPr="004E3D94">
        <w:rPr>
          <w:spacing w:val="-4"/>
        </w:rPr>
        <w:t xml:space="preserve"> Индивидуальное обучение на дому организовано для </w:t>
      </w:r>
      <w:r>
        <w:rPr>
          <w:spacing w:val="-4"/>
        </w:rPr>
        <w:t xml:space="preserve">2 </w:t>
      </w:r>
      <w:r w:rsidRPr="00DF4E90">
        <w:rPr>
          <w:spacing w:val="-4"/>
        </w:rPr>
        <w:t>учащихся (0,</w:t>
      </w:r>
      <w:r>
        <w:rPr>
          <w:spacing w:val="-4"/>
        </w:rPr>
        <w:t>3</w:t>
      </w:r>
      <w:r w:rsidRPr="00FE36D4">
        <w:rPr>
          <w:spacing w:val="-4"/>
        </w:rPr>
        <w:t>%) (</w:t>
      </w:r>
      <w:r>
        <w:rPr>
          <w:spacing w:val="-4"/>
        </w:rPr>
        <w:t>Нестеров С. – 5-1</w:t>
      </w:r>
      <w:r w:rsidRPr="000A1CEE">
        <w:rPr>
          <w:spacing w:val="-4"/>
        </w:rPr>
        <w:t>, Пятова Д.  -  1-в кл.)</w:t>
      </w:r>
    </w:p>
    <w:p w:rsidR="00DF4D9B" w:rsidRPr="007F2D0F" w:rsidRDefault="00DF4D9B" w:rsidP="00DF4D9B">
      <w:pPr>
        <w:ind w:firstLine="720"/>
        <w:jc w:val="both"/>
        <w:rPr>
          <w:spacing w:val="-4"/>
        </w:rPr>
      </w:pPr>
      <w:r w:rsidRPr="007F2D0F">
        <w:rPr>
          <w:spacing w:val="-4"/>
        </w:rPr>
        <w:t xml:space="preserve">Средняя наполняемость общеобразовательных и специальных (коррекционных) классов </w:t>
      </w:r>
      <w:r>
        <w:rPr>
          <w:spacing w:val="-4"/>
        </w:rPr>
        <w:t xml:space="preserve">повышается по сравнению с предыдущими годами, </w:t>
      </w:r>
      <w:r w:rsidRPr="007F2D0F">
        <w:rPr>
          <w:spacing w:val="-4"/>
        </w:rPr>
        <w:t>соответствует нормативным</w:t>
      </w:r>
      <w:r>
        <w:rPr>
          <w:spacing w:val="-4"/>
        </w:rPr>
        <w:t xml:space="preserve"> требованиям.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305"/>
        <w:gridCol w:w="1305"/>
        <w:gridCol w:w="1305"/>
        <w:gridCol w:w="1305"/>
        <w:gridCol w:w="1305"/>
      </w:tblGrid>
      <w:tr w:rsidR="00DF4D9B" w:rsidRPr="00F71262" w:rsidTr="00A84F87">
        <w:trPr>
          <w:trHeight w:val="255"/>
        </w:trPr>
        <w:tc>
          <w:tcPr>
            <w:tcW w:w="2808" w:type="dxa"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</w:pP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305" w:type="dxa"/>
          </w:tcPr>
          <w:p w:rsidR="00DF4D9B" w:rsidRPr="00B609BB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05" w:type="dxa"/>
          </w:tcPr>
          <w:p w:rsidR="00DF4D9B" w:rsidRPr="00B609BB" w:rsidRDefault="00DF4D9B" w:rsidP="00A84F87">
            <w:pPr>
              <w:jc w:val="both"/>
              <w:rPr>
                <w:b/>
              </w:rPr>
            </w:pPr>
            <w:r w:rsidRPr="00B609BB">
              <w:rPr>
                <w:b/>
              </w:rPr>
              <w:t>2013-2014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  <w:rPr>
                <w:b/>
              </w:rPr>
            </w:pPr>
            <w:r w:rsidRPr="00F71262">
              <w:rPr>
                <w:b/>
              </w:rPr>
              <w:t>2011-2012</w:t>
            </w:r>
          </w:p>
        </w:tc>
      </w:tr>
      <w:tr w:rsidR="00DF4D9B" w:rsidRPr="00F71262" w:rsidTr="00A84F87">
        <w:trPr>
          <w:trHeight w:val="255"/>
        </w:trPr>
        <w:tc>
          <w:tcPr>
            <w:tcW w:w="2808" w:type="dxa"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  <w:rPr>
                <w:b/>
                <w:i/>
              </w:rPr>
            </w:pPr>
            <w:r w:rsidRPr="00F71262">
              <w:rPr>
                <w:b/>
                <w:i/>
              </w:rPr>
              <w:t>Общеобразовательные классы (чел.)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>
              <w:t>26,2</w:t>
            </w:r>
          </w:p>
        </w:tc>
        <w:tc>
          <w:tcPr>
            <w:tcW w:w="1305" w:type="dxa"/>
          </w:tcPr>
          <w:p w:rsidR="00DF4D9B" w:rsidRDefault="00DF4D9B" w:rsidP="00A84F87">
            <w:pPr>
              <w:jc w:val="both"/>
            </w:pPr>
          </w:p>
          <w:p w:rsidR="00DF4D9B" w:rsidRDefault="00DF4D9B" w:rsidP="00A84F87">
            <w:pPr>
              <w:jc w:val="both"/>
            </w:pPr>
            <w:r>
              <w:t>25,96</w:t>
            </w:r>
          </w:p>
        </w:tc>
        <w:tc>
          <w:tcPr>
            <w:tcW w:w="1305" w:type="dxa"/>
          </w:tcPr>
          <w:p w:rsidR="00DF4D9B" w:rsidRDefault="00DF4D9B" w:rsidP="00A84F87">
            <w:pPr>
              <w:jc w:val="both"/>
            </w:pPr>
          </w:p>
          <w:p w:rsidR="00DF4D9B" w:rsidRDefault="00DF4D9B" w:rsidP="00A84F87">
            <w:pPr>
              <w:jc w:val="both"/>
            </w:pPr>
            <w:r>
              <w:t>25,1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>
              <w:t>27,2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 w:rsidRPr="00F71262">
              <w:t>26.8</w:t>
            </w:r>
          </w:p>
        </w:tc>
      </w:tr>
      <w:tr w:rsidR="00DF4D9B" w:rsidRPr="00F71262" w:rsidTr="00A84F87">
        <w:trPr>
          <w:trHeight w:val="255"/>
        </w:trPr>
        <w:tc>
          <w:tcPr>
            <w:tcW w:w="2808" w:type="dxa"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  <w:rPr>
                <w:b/>
                <w:i/>
              </w:rPr>
            </w:pPr>
            <w:r w:rsidRPr="00F71262">
              <w:rPr>
                <w:b/>
                <w:i/>
              </w:rPr>
              <w:t>С(К)К (чел.)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>
              <w:t>11,7</w:t>
            </w:r>
          </w:p>
        </w:tc>
        <w:tc>
          <w:tcPr>
            <w:tcW w:w="1305" w:type="dxa"/>
          </w:tcPr>
          <w:p w:rsidR="00DF4D9B" w:rsidRDefault="00DF4D9B" w:rsidP="00A84F87">
            <w:pPr>
              <w:jc w:val="both"/>
            </w:pPr>
            <w:r>
              <w:t>11,5</w:t>
            </w:r>
          </w:p>
        </w:tc>
        <w:tc>
          <w:tcPr>
            <w:tcW w:w="1305" w:type="dxa"/>
          </w:tcPr>
          <w:p w:rsidR="00DF4D9B" w:rsidRDefault="00DF4D9B" w:rsidP="00A84F87">
            <w:pPr>
              <w:jc w:val="both"/>
            </w:pPr>
            <w:r>
              <w:t>12,3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>
              <w:t>11,1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 w:rsidRPr="00F71262">
              <w:t>10.5</w:t>
            </w:r>
          </w:p>
        </w:tc>
      </w:tr>
      <w:tr w:rsidR="00DF4D9B" w:rsidRPr="00F71262" w:rsidTr="00A84F87">
        <w:trPr>
          <w:trHeight w:val="255"/>
        </w:trPr>
        <w:tc>
          <w:tcPr>
            <w:tcW w:w="2808" w:type="dxa"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  <w:rPr>
                <w:b/>
                <w:i/>
              </w:rPr>
            </w:pPr>
            <w:r w:rsidRPr="00F71262">
              <w:rPr>
                <w:b/>
                <w:i/>
              </w:rPr>
              <w:t>В среднем по школе (чел.)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>
              <w:t>23,4</w:t>
            </w:r>
          </w:p>
        </w:tc>
        <w:tc>
          <w:tcPr>
            <w:tcW w:w="1305" w:type="dxa"/>
          </w:tcPr>
          <w:p w:rsidR="00DF4D9B" w:rsidRDefault="00DF4D9B" w:rsidP="00A84F87">
            <w:pPr>
              <w:jc w:val="both"/>
            </w:pPr>
          </w:p>
          <w:p w:rsidR="00DF4D9B" w:rsidRDefault="00DF4D9B" w:rsidP="00A84F87">
            <w:pPr>
              <w:jc w:val="both"/>
            </w:pPr>
            <w:r>
              <w:t>22,2</w:t>
            </w:r>
          </w:p>
        </w:tc>
        <w:tc>
          <w:tcPr>
            <w:tcW w:w="1305" w:type="dxa"/>
          </w:tcPr>
          <w:p w:rsidR="00DF4D9B" w:rsidRDefault="00DF4D9B" w:rsidP="00A84F87">
            <w:pPr>
              <w:jc w:val="both"/>
            </w:pPr>
          </w:p>
          <w:p w:rsidR="00DF4D9B" w:rsidRDefault="00DF4D9B" w:rsidP="00A84F87">
            <w:pPr>
              <w:jc w:val="both"/>
            </w:pPr>
            <w:r>
              <w:t>22,1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>
              <w:t>22,8</w:t>
            </w:r>
          </w:p>
        </w:tc>
        <w:tc>
          <w:tcPr>
            <w:tcW w:w="1305" w:type="dxa"/>
            <w:vAlign w:val="bottom"/>
          </w:tcPr>
          <w:p w:rsidR="00DF4D9B" w:rsidRPr="00F71262" w:rsidRDefault="00DF4D9B" w:rsidP="00A84F87">
            <w:pPr>
              <w:jc w:val="both"/>
            </w:pPr>
            <w:r w:rsidRPr="00F71262">
              <w:t xml:space="preserve">21.4 </w:t>
            </w:r>
          </w:p>
        </w:tc>
      </w:tr>
    </w:tbl>
    <w:p w:rsidR="00DF4D9B" w:rsidRDefault="00DF4D9B" w:rsidP="00DF4D9B">
      <w:pPr>
        <w:shd w:val="clear" w:color="auto" w:fill="FFFFFF"/>
        <w:ind w:right="-68" w:firstLine="708"/>
        <w:jc w:val="both"/>
        <w:rPr>
          <w:spacing w:val="-4"/>
        </w:rPr>
      </w:pPr>
      <w:r w:rsidRPr="00F71262">
        <w:rPr>
          <w:spacing w:val="-4"/>
        </w:rPr>
        <w:t xml:space="preserve">Тенденции в </w:t>
      </w:r>
      <w:r w:rsidRPr="00F71262">
        <w:rPr>
          <w:b/>
          <w:spacing w:val="-4"/>
        </w:rPr>
        <w:t xml:space="preserve">изменении количественного состава </w:t>
      </w:r>
      <w:r>
        <w:rPr>
          <w:b/>
          <w:spacing w:val="-4"/>
        </w:rPr>
        <w:t>об</w:t>
      </w:r>
      <w:r w:rsidRPr="00F71262">
        <w:rPr>
          <w:b/>
          <w:spacing w:val="-4"/>
        </w:rPr>
        <w:t>уча</w:t>
      </w:r>
      <w:r>
        <w:rPr>
          <w:b/>
          <w:spacing w:val="-4"/>
        </w:rPr>
        <w:t>ю</w:t>
      </w:r>
      <w:r w:rsidRPr="00F71262">
        <w:rPr>
          <w:b/>
          <w:spacing w:val="-4"/>
        </w:rPr>
        <w:t>щихся</w:t>
      </w:r>
      <w:r w:rsidRPr="00F71262">
        <w:rPr>
          <w:spacing w:val="-4"/>
        </w:rPr>
        <w:t xml:space="preserve"> представлены следующими данными:</w:t>
      </w:r>
    </w:p>
    <w:tbl>
      <w:tblPr>
        <w:tblpPr w:leftFromText="180" w:rightFromText="180" w:vertAnchor="text" w:horzAnchor="margin" w:tblpY="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260"/>
        <w:gridCol w:w="1260"/>
        <w:gridCol w:w="1260"/>
        <w:gridCol w:w="1440"/>
      </w:tblGrid>
      <w:tr w:rsidR="00DF4D9B" w:rsidRPr="0069186F" w:rsidTr="00A84F87">
        <w:trPr>
          <w:trHeight w:val="255"/>
        </w:trPr>
        <w:tc>
          <w:tcPr>
            <w:tcW w:w="9288" w:type="dxa"/>
            <w:gridSpan w:val="6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center"/>
              <w:rPr>
                <w:b/>
              </w:rPr>
            </w:pPr>
            <w:r w:rsidRPr="0069186F">
              <w:rPr>
                <w:b/>
              </w:rPr>
              <w:t>Количество обучающихся на конец учебного года (чел.)</w:t>
            </w:r>
          </w:p>
        </w:tc>
      </w:tr>
      <w:tr w:rsidR="00DF4D9B" w:rsidRPr="0069186F" w:rsidTr="00A84F87">
        <w:trPr>
          <w:trHeight w:val="255"/>
        </w:trPr>
        <w:tc>
          <w:tcPr>
            <w:tcW w:w="2628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CE46EA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CE46EA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CE46EA" w:rsidRDefault="00DF4D9B" w:rsidP="00A84F87">
            <w:pPr>
              <w:jc w:val="both"/>
              <w:rPr>
                <w:b/>
              </w:rPr>
            </w:pPr>
            <w:r w:rsidRPr="00CE46EA">
              <w:rPr>
                <w:b/>
              </w:rPr>
              <w:t>2013-2014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CE46EA" w:rsidRDefault="00DF4D9B" w:rsidP="00A84F87">
            <w:pPr>
              <w:jc w:val="both"/>
              <w:rPr>
                <w:b/>
              </w:rPr>
            </w:pPr>
            <w:r w:rsidRPr="00CE46EA">
              <w:rPr>
                <w:b/>
              </w:rPr>
              <w:t>2012-2013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F4D9B" w:rsidRPr="00CE46EA" w:rsidRDefault="00DF4D9B" w:rsidP="00A84F87">
            <w:pPr>
              <w:jc w:val="both"/>
              <w:rPr>
                <w:b/>
              </w:rPr>
            </w:pPr>
            <w:r w:rsidRPr="00CE46EA">
              <w:rPr>
                <w:b/>
              </w:rPr>
              <w:t>2011-2012</w:t>
            </w:r>
          </w:p>
        </w:tc>
      </w:tr>
      <w:tr w:rsidR="00DF4D9B" w:rsidRPr="0069186F" w:rsidTr="00A84F87">
        <w:trPr>
          <w:trHeight w:val="255"/>
        </w:trPr>
        <w:tc>
          <w:tcPr>
            <w:tcW w:w="2628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Начальное общее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323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296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281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290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266</w:t>
            </w:r>
          </w:p>
        </w:tc>
      </w:tr>
      <w:tr w:rsidR="00DF4D9B" w:rsidRPr="0069186F" w:rsidTr="00A84F87">
        <w:trPr>
          <w:trHeight w:val="255"/>
        </w:trPr>
        <w:tc>
          <w:tcPr>
            <w:tcW w:w="2628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Основное общее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360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348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325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315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324</w:t>
            </w:r>
          </w:p>
        </w:tc>
      </w:tr>
      <w:tr w:rsidR="00DF4D9B" w:rsidRPr="0069186F" w:rsidTr="00A84F87">
        <w:trPr>
          <w:trHeight w:val="255"/>
        </w:trPr>
        <w:tc>
          <w:tcPr>
            <w:tcW w:w="2628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Среднее общее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49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56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58</w:t>
            </w:r>
          </w:p>
        </w:tc>
      </w:tr>
      <w:tr w:rsidR="00DF4D9B" w:rsidRPr="0069186F" w:rsidTr="00A84F87">
        <w:trPr>
          <w:trHeight w:val="255"/>
        </w:trPr>
        <w:tc>
          <w:tcPr>
            <w:tcW w:w="2628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Всего по школе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728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>
              <w:t>690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655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661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F4D9B" w:rsidRPr="0069186F" w:rsidRDefault="00DF4D9B" w:rsidP="00A84F87">
            <w:pPr>
              <w:jc w:val="both"/>
            </w:pPr>
            <w:r w:rsidRPr="0069186F">
              <w:t>641</w:t>
            </w:r>
          </w:p>
        </w:tc>
      </w:tr>
    </w:tbl>
    <w:p w:rsidR="00DF4D9B" w:rsidRDefault="00DF4D9B" w:rsidP="00DF4D9B">
      <w:pPr>
        <w:shd w:val="clear" w:color="auto" w:fill="FFFFFF"/>
        <w:ind w:right="-68" w:firstLine="720"/>
        <w:jc w:val="both"/>
        <w:rPr>
          <w:spacing w:val="-4"/>
        </w:rPr>
      </w:pPr>
      <w:r w:rsidRPr="001C3274">
        <w:rPr>
          <w:spacing w:val="-4"/>
        </w:rPr>
        <w:t>В 201</w:t>
      </w:r>
      <w:r>
        <w:rPr>
          <w:spacing w:val="-4"/>
        </w:rPr>
        <w:t>5</w:t>
      </w:r>
      <w:r w:rsidRPr="001C3274">
        <w:rPr>
          <w:spacing w:val="-4"/>
        </w:rPr>
        <w:t xml:space="preserve"> – 201</w:t>
      </w:r>
      <w:r>
        <w:rPr>
          <w:spacing w:val="-4"/>
        </w:rPr>
        <w:t>6</w:t>
      </w:r>
      <w:r w:rsidRPr="001C3274">
        <w:rPr>
          <w:spacing w:val="-4"/>
        </w:rPr>
        <w:t xml:space="preserve"> учебном году наблюдается снижение количества </w:t>
      </w:r>
      <w:r>
        <w:rPr>
          <w:spacing w:val="-4"/>
        </w:rPr>
        <w:t>об</w:t>
      </w:r>
      <w:r w:rsidRPr="001C3274">
        <w:rPr>
          <w:spacing w:val="-4"/>
        </w:rPr>
        <w:t>уча</w:t>
      </w:r>
      <w:r>
        <w:rPr>
          <w:spacing w:val="-4"/>
        </w:rPr>
        <w:t>ю</w:t>
      </w:r>
      <w:r w:rsidRPr="001C3274">
        <w:rPr>
          <w:spacing w:val="-4"/>
        </w:rPr>
        <w:t xml:space="preserve">щихся на </w:t>
      </w:r>
      <w:r>
        <w:rPr>
          <w:spacing w:val="-4"/>
        </w:rPr>
        <w:t xml:space="preserve">уровне среднего общего образования. Процент выбытия практически неизменен на уровне основного общего образования, в то время как на уровне начального общего образования наблюдается снижение процента выбытия учащихся (при увеличении количества учащихся в начальной школе на </w:t>
      </w:r>
      <w:r w:rsidRPr="0095480B">
        <w:rPr>
          <w:b/>
          <w:spacing w:val="-4"/>
        </w:rPr>
        <w:t xml:space="preserve">9,2%, </w:t>
      </w:r>
      <w:r>
        <w:rPr>
          <w:spacing w:val="-4"/>
        </w:rPr>
        <w:t xml:space="preserve">в основной школе на 9,6%). Основная причины выбытия на уровне начального и основного общего образования – смена места жительства, также выбытие из параллели 6 классов обусловлено сменой общеобразовательной программы на лицейскую, а в  начальной школе выбытие (и перевод) осуществляются и при смене образовательной программы на адаптированную. На уровне среднего общего образования – 1 выбывший (по достижению совершеннолетия). Дополнение профильного обучения программой технологического профиля </w:t>
      </w:r>
      <w:r>
        <w:rPr>
          <w:spacing w:val="-4"/>
        </w:rPr>
        <w:lastRenderedPageBreak/>
        <w:t>позволило преодолеть тенденцию прошлого учебного года по выбытию обучающихся в связи со сменой образовательной траектории.</w:t>
      </w:r>
      <w:r>
        <w:rPr>
          <w:vanish/>
          <w:spacing w:val="-4"/>
        </w:rPr>
        <w:t>й технологичеся и пеобразовательной программы на лицейскую</w:t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  <w:r>
        <w:rPr>
          <w:vanish/>
          <w:spacing w:val="-4"/>
        </w:rPr>
        <w:pgNum/>
      </w:r>
    </w:p>
    <w:p w:rsidR="00DF4D9B" w:rsidRDefault="00DF4D9B" w:rsidP="00DF4D9B">
      <w:pPr>
        <w:shd w:val="clear" w:color="auto" w:fill="FFFFFF"/>
        <w:ind w:right="-68" w:firstLine="720"/>
        <w:jc w:val="both"/>
        <w:rPr>
          <w:spacing w:val="-4"/>
        </w:rPr>
      </w:pPr>
      <w:r w:rsidRPr="00EE0871">
        <w:rPr>
          <w:spacing w:val="-4"/>
        </w:rPr>
        <w:t xml:space="preserve">Общее количество </w:t>
      </w:r>
      <w:r>
        <w:rPr>
          <w:spacing w:val="-4"/>
        </w:rPr>
        <w:t>об</w:t>
      </w:r>
      <w:r w:rsidRPr="00EE0871">
        <w:rPr>
          <w:spacing w:val="-4"/>
        </w:rPr>
        <w:t>уча</w:t>
      </w:r>
      <w:r>
        <w:rPr>
          <w:spacing w:val="-4"/>
        </w:rPr>
        <w:t>ю</w:t>
      </w:r>
      <w:r w:rsidRPr="00EE0871">
        <w:rPr>
          <w:spacing w:val="-4"/>
        </w:rPr>
        <w:t>щихся на конец 201</w:t>
      </w:r>
      <w:r>
        <w:rPr>
          <w:spacing w:val="-4"/>
        </w:rPr>
        <w:t>5</w:t>
      </w:r>
      <w:r w:rsidRPr="00EE0871">
        <w:rPr>
          <w:spacing w:val="-4"/>
        </w:rPr>
        <w:t>-201</w:t>
      </w:r>
      <w:r>
        <w:rPr>
          <w:spacing w:val="-4"/>
        </w:rPr>
        <w:t>6</w:t>
      </w:r>
      <w:r w:rsidRPr="00EE0871">
        <w:rPr>
          <w:spacing w:val="-4"/>
        </w:rPr>
        <w:t xml:space="preserve"> учебного года увеличилось в сравнении с предыдущим годом на </w:t>
      </w:r>
      <w:r>
        <w:rPr>
          <w:spacing w:val="-4"/>
        </w:rPr>
        <w:t>9,5</w:t>
      </w:r>
      <w:r w:rsidRPr="00EE0871">
        <w:rPr>
          <w:spacing w:val="-4"/>
        </w:rPr>
        <w:t xml:space="preserve">%. </w:t>
      </w:r>
      <w:r>
        <w:rPr>
          <w:spacing w:val="-4"/>
        </w:rPr>
        <w:t>Т</w:t>
      </w:r>
      <w:r w:rsidRPr="00EE0871">
        <w:rPr>
          <w:spacing w:val="-4"/>
        </w:rPr>
        <w:t xml:space="preserve">енденция к увеличению численности </w:t>
      </w:r>
      <w:r>
        <w:rPr>
          <w:spacing w:val="-4"/>
        </w:rPr>
        <w:t>об</w:t>
      </w:r>
      <w:r w:rsidRPr="00EE0871">
        <w:rPr>
          <w:spacing w:val="-4"/>
        </w:rPr>
        <w:t>уча</w:t>
      </w:r>
      <w:r>
        <w:rPr>
          <w:spacing w:val="-4"/>
        </w:rPr>
        <w:t>ю</w:t>
      </w:r>
      <w:r w:rsidRPr="00EE0871">
        <w:rPr>
          <w:spacing w:val="-4"/>
        </w:rPr>
        <w:t>щихся наблюдается в течение всего учебного года. В целом по школе наблюдается стабильность по количеству учащихся</w:t>
      </w:r>
      <w:r>
        <w:rPr>
          <w:spacing w:val="-4"/>
        </w:rPr>
        <w:t>, снижение процента выбытия, сохранение контингента</w:t>
      </w:r>
      <w:r w:rsidRPr="00EE0871">
        <w:rPr>
          <w:spacing w:val="-4"/>
        </w:rPr>
        <w:t>.</w:t>
      </w:r>
    </w:p>
    <w:p w:rsidR="00DF4D9B" w:rsidRPr="00EE0871" w:rsidRDefault="00DF4D9B" w:rsidP="00DF4D9B">
      <w:pPr>
        <w:shd w:val="clear" w:color="auto" w:fill="FFFFFF"/>
        <w:ind w:right="-68" w:firstLine="720"/>
        <w:jc w:val="both"/>
        <w:rPr>
          <w:spacing w:val="-4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440"/>
        <w:gridCol w:w="1440"/>
        <w:gridCol w:w="1440"/>
        <w:gridCol w:w="1260"/>
        <w:gridCol w:w="1260"/>
      </w:tblGrid>
      <w:tr w:rsidR="00DF4D9B" w:rsidRPr="00352405" w:rsidTr="00A84F87">
        <w:trPr>
          <w:trHeight w:val="255"/>
          <w:jc w:val="center"/>
        </w:trPr>
        <w:tc>
          <w:tcPr>
            <w:tcW w:w="10669" w:type="dxa"/>
            <w:gridSpan w:val="6"/>
            <w:shd w:val="clear" w:color="auto" w:fill="auto"/>
            <w:noWrap/>
            <w:vAlign w:val="bottom"/>
          </w:tcPr>
          <w:p w:rsidR="00DF4D9B" w:rsidRPr="003B33ED" w:rsidRDefault="00DF4D9B" w:rsidP="00A84F87">
            <w:pPr>
              <w:jc w:val="center"/>
              <w:rPr>
                <w:b/>
              </w:rPr>
            </w:pPr>
            <w:r w:rsidRPr="00352405">
              <w:rPr>
                <w:b/>
              </w:rPr>
              <w:t>Процент выбытия обучающихся в течение учебного года</w:t>
            </w:r>
          </w:p>
        </w:tc>
      </w:tr>
      <w:tr w:rsidR="00DF4D9B" w:rsidRPr="00352405" w:rsidTr="00A84F87">
        <w:trPr>
          <w:trHeight w:val="255"/>
          <w:jc w:val="center"/>
        </w:trPr>
        <w:tc>
          <w:tcPr>
            <w:tcW w:w="3829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both"/>
            </w:pPr>
          </w:p>
        </w:tc>
        <w:tc>
          <w:tcPr>
            <w:tcW w:w="1440" w:type="dxa"/>
          </w:tcPr>
          <w:p w:rsidR="00DF4D9B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40" w:type="dxa"/>
            <w:shd w:val="clear" w:color="auto" w:fill="auto"/>
            <w:noWrap/>
          </w:tcPr>
          <w:p w:rsidR="00DF4D9B" w:rsidRPr="003B33ED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3B33ED" w:rsidRDefault="00DF4D9B" w:rsidP="00A84F87">
            <w:pPr>
              <w:jc w:val="center"/>
              <w:rPr>
                <w:b/>
              </w:rPr>
            </w:pPr>
            <w:r w:rsidRPr="003B33ED">
              <w:rPr>
                <w:b/>
              </w:rPr>
              <w:t>2013-2014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3B33ED" w:rsidRDefault="00DF4D9B" w:rsidP="00A84F87">
            <w:pPr>
              <w:jc w:val="center"/>
              <w:rPr>
                <w:b/>
              </w:rPr>
            </w:pPr>
            <w:r w:rsidRPr="003B33ED">
              <w:rPr>
                <w:b/>
              </w:rPr>
              <w:t>2012-2013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3B33ED" w:rsidRDefault="00DF4D9B" w:rsidP="00A84F87">
            <w:pPr>
              <w:jc w:val="center"/>
              <w:rPr>
                <w:b/>
              </w:rPr>
            </w:pPr>
            <w:r w:rsidRPr="003B33ED">
              <w:rPr>
                <w:b/>
              </w:rPr>
              <w:t>2011-2012</w:t>
            </w:r>
          </w:p>
        </w:tc>
      </w:tr>
      <w:tr w:rsidR="00DF4D9B" w:rsidRPr="00352405" w:rsidTr="00A84F87">
        <w:trPr>
          <w:trHeight w:val="255"/>
          <w:jc w:val="center"/>
        </w:trPr>
        <w:tc>
          <w:tcPr>
            <w:tcW w:w="3829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both"/>
            </w:pPr>
            <w:r w:rsidRPr="00352405">
              <w:t>Начальное общее</w:t>
            </w:r>
          </w:p>
        </w:tc>
        <w:tc>
          <w:tcPr>
            <w:tcW w:w="1440" w:type="dxa"/>
          </w:tcPr>
          <w:p w:rsidR="00DF4D9B" w:rsidRDefault="00DF4D9B" w:rsidP="00A84F87">
            <w:pPr>
              <w:jc w:val="center"/>
            </w:pPr>
            <w:r>
              <w:t>1,5</w:t>
            </w:r>
          </w:p>
        </w:tc>
        <w:tc>
          <w:tcPr>
            <w:tcW w:w="1440" w:type="dxa"/>
            <w:shd w:val="clear" w:color="auto" w:fill="auto"/>
            <w:noWrap/>
          </w:tcPr>
          <w:p w:rsidR="00DF4D9B" w:rsidRDefault="00DF4D9B" w:rsidP="00A84F87">
            <w:pPr>
              <w:jc w:val="center"/>
            </w:pPr>
            <w:r>
              <w:t>1,4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center"/>
            </w:pPr>
            <w:r>
              <w:t>4,5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center"/>
            </w:pPr>
            <w:r w:rsidRPr="00352405">
              <w:t>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352405" w:rsidRDefault="00DF4D9B" w:rsidP="00A84F87">
            <w:pPr>
              <w:jc w:val="center"/>
            </w:pPr>
            <w:r w:rsidRPr="00352405">
              <w:t>3,4</w:t>
            </w:r>
          </w:p>
        </w:tc>
      </w:tr>
      <w:tr w:rsidR="00DF4D9B" w:rsidRPr="00352405" w:rsidTr="00A84F87">
        <w:trPr>
          <w:trHeight w:val="255"/>
          <w:jc w:val="center"/>
        </w:trPr>
        <w:tc>
          <w:tcPr>
            <w:tcW w:w="3829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both"/>
            </w:pPr>
            <w:r w:rsidRPr="00352405">
              <w:t>Основное общее</w:t>
            </w:r>
          </w:p>
        </w:tc>
        <w:tc>
          <w:tcPr>
            <w:tcW w:w="1440" w:type="dxa"/>
          </w:tcPr>
          <w:p w:rsidR="00DF4D9B" w:rsidRDefault="00DF4D9B" w:rsidP="00A84F87">
            <w:pPr>
              <w:jc w:val="center"/>
            </w:pPr>
            <w:r>
              <w:t>1,7</w:t>
            </w:r>
          </w:p>
        </w:tc>
        <w:tc>
          <w:tcPr>
            <w:tcW w:w="1440" w:type="dxa"/>
            <w:shd w:val="clear" w:color="auto" w:fill="auto"/>
            <w:noWrap/>
          </w:tcPr>
          <w:p w:rsidR="00DF4D9B" w:rsidRDefault="00DF4D9B" w:rsidP="00A84F87">
            <w:pPr>
              <w:jc w:val="center"/>
            </w:pPr>
            <w:r>
              <w:t>3,2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center"/>
            </w:pPr>
            <w:r>
              <w:t>3,4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center"/>
            </w:pPr>
            <w:r w:rsidRPr="00352405">
              <w:t>2,2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352405" w:rsidRDefault="00DF4D9B" w:rsidP="00A84F87">
            <w:pPr>
              <w:jc w:val="center"/>
            </w:pPr>
            <w:r w:rsidRPr="00352405">
              <w:t>4,9</w:t>
            </w:r>
          </w:p>
        </w:tc>
      </w:tr>
      <w:tr w:rsidR="00DF4D9B" w:rsidRPr="00352405" w:rsidTr="00A84F87">
        <w:trPr>
          <w:trHeight w:val="255"/>
          <w:jc w:val="center"/>
        </w:trPr>
        <w:tc>
          <w:tcPr>
            <w:tcW w:w="3829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both"/>
            </w:pPr>
            <w:r w:rsidRPr="00352405">
              <w:t>Среднее общее</w:t>
            </w:r>
          </w:p>
        </w:tc>
        <w:tc>
          <w:tcPr>
            <w:tcW w:w="1440" w:type="dxa"/>
          </w:tcPr>
          <w:p w:rsidR="00DF4D9B" w:rsidRDefault="00DF4D9B" w:rsidP="00A84F87">
            <w:pPr>
              <w:jc w:val="center"/>
            </w:pPr>
            <w:r>
              <w:t>2,2</w:t>
            </w:r>
          </w:p>
        </w:tc>
        <w:tc>
          <w:tcPr>
            <w:tcW w:w="1440" w:type="dxa"/>
            <w:shd w:val="clear" w:color="auto" w:fill="auto"/>
            <w:noWrap/>
          </w:tcPr>
          <w:p w:rsidR="00DF4D9B" w:rsidRDefault="00DF4D9B" w:rsidP="00A84F87">
            <w:pPr>
              <w:jc w:val="center"/>
            </w:pPr>
            <w:r>
              <w:t>6,5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352405" w:rsidRDefault="00DF4D9B" w:rsidP="00A84F87">
            <w:pPr>
              <w:jc w:val="center"/>
            </w:pPr>
            <w:r w:rsidRPr="00352405">
              <w:t>1,8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352405" w:rsidRDefault="00DF4D9B" w:rsidP="00A84F87">
            <w:pPr>
              <w:jc w:val="center"/>
            </w:pPr>
            <w:r w:rsidRPr="00352405">
              <w:t>1,7</w:t>
            </w:r>
          </w:p>
        </w:tc>
      </w:tr>
      <w:tr w:rsidR="00DF4D9B" w:rsidRPr="00EE0871" w:rsidTr="00A84F87">
        <w:trPr>
          <w:trHeight w:val="255"/>
          <w:jc w:val="center"/>
        </w:trPr>
        <w:tc>
          <w:tcPr>
            <w:tcW w:w="3829" w:type="dxa"/>
            <w:shd w:val="clear" w:color="auto" w:fill="auto"/>
            <w:noWrap/>
            <w:vAlign w:val="bottom"/>
          </w:tcPr>
          <w:p w:rsidR="00DF4D9B" w:rsidRPr="00EE0871" w:rsidRDefault="00DF4D9B" w:rsidP="00A84F87">
            <w:pPr>
              <w:jc w:val="right"/>
              <w:rPr>
                <w:b/>
              </w:rPr>
            </w:pPr>
            <w:r w:rsidRPr="00EE0871">
              <w:rPr>
                <w:b/>
              </w:rPr>
              <w:t>Всего по школе</w:t>
            </w:r>
          </w:p>
        </w:tc>
        <w:tc>
          <w:tcPr>
            <w:tcW w:w="1440" w:type="dxa"/>
          </w:tcPr>
          <w:p w:rsidR="00DF4D9B" w:rsidRPr="00EE0871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440" w:type="dxa"/>
            <w:shd w:val="clear" w:color="auto" w:fill="auto"/>
            <w:noWrap/>
          </w:tcPr>
          <w:p w:rsidR="00DF4D9B" w:rsidRPr="00EE0871" w:rsidRDefault="00DF4D9B" w:rsidP="00A84F87">
            <w:pPr>
              <w:jc w:val="center"/>
              <w:rPr>
                <w:b/>
              </w:rPr>
            </w:pPr>
            <w:r w:rsidRPr="00EE0871">
              <w:rPr>
                <w:b/>
              </w:rPr>
              <w:t>2,6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4D9B" w:rsidRPr="00EE0871" w:rsidRDefault="00DF4D9B" w:rsidP="00A84F87">
            <w:pPr>
              <w:jc w:val="center"/>
              <w:rPr>
                <w:b/>
              </w:rPr>
            </w:pPr>
            <w:r w:rsidRPr="00EE0871">
              <w:rPr>
                <w:b/>
              </w:rPr>
              <w:t>3,8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4D9B" w:rsidRPr="00EE0871" w:rsidRDefault="00DF4D9B" w:rsidP="00A84F87">
            <w:pPr>
              <w:jc w:val="center"/>
              <w:rPr>
                <w:b/>
              </w:rPr>
            </w:pPr>
            <w:r w:rsidRPr="00EE0871">
              <w:rPr>
                <w:b/>
              </w:rPr>
              <w:t>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4D9B" w:rsidRPr="00EE0871" w:rsidRDefault="00DF4D9B" w:rsidP="00A84F87">
            <w:pPr>
              <w:jc w:val="center"/>
              <w:rPr>
                <w:b/>
              </w:rPr>
            </w:pPr>
            <w:r w:rsidRPr="00EE0871">
              <w:rPr>
                <w:b/>
              </w:rPr>
              <w:t>4,0</w:t>
            </w:r>
          </w:p>
        </w:tc>
      </w:tr>
    </w:tbl>
    <w:p w:rsidR="00DF4D9B" w:rsidRDefault="00DF4D9B" w:rsidP="00DF4D9B">
      <w:pPr>
        <w:shd w:val="clear" w:color="auto" w:fill="FFFFFF"/>
        <w:ind w:right="-68"/>
        <w:jc w:val="both"/>
        <w:rPr>
          <w:b/>
          <w:i/>
          <w:spacing w:val="-4"/>
        </w:rPr>
      </w:pPr>
    </w:p>
    <w:p w:rsidR="00DF4D9B" w:rsidRPr="00EE0871" w:rsidRDefault="00DF4D9B" w:rsidP="00DF4D9B">
      <w:pPr>
        <w:shd w:val="clear" w:color="auto" w:fill="FFFFFF"/>
        <w:ind w:right="-68"/>
        <w:jc w:val="both"/>
        <w:rPr>
          <w:b/>
          <w:spacing w:val="-4"/>
        </w:rPr>
      </w:pPr>
      <w:r w:rsidRPr="00EE0871">
        <w:rPr>
          <w:b/>
          <w:spacing w:val="-4"/>
        </w:rPr>
        <w:t xml:space="preserve">Движение </w:t>
      </w:r>
      <w:r>
        <w:rPr>
          <w:b/>
          <w:spacing w:val="-4"/>
        </w:rPr>
        <w:t>об</w:t>
      </w:r>
      <w:r w:rsidRPr="00EE0871">
        <w:rPr>
          <w:b/>
          <w:spacing w:val="-4"/>
        </w:rPr>
        <w:t>уча</w:t>
      </w:r>
      <w:r>
        <w:rPr>
          <w:b/>
          <w:spacing w:val="-4"/>
        </w:rPr>
        <w:t>ю</w:t>
      </w:r>
      <w:r w:rsidRPr="00EE0871">
        <w:rPr>
          <w:b/>
          <w:spacing w:val="-4"/>
        </w:rPr>
        <w:t>щихся в течение 201</w:t>
      </w:r>
      <w:r>
        <w:rPr>
          <w:b/>
          <w:spacing w:val="-4"/>
        </w:rPr>
        <w:t>5</w:t>
      </w:r>
      <w:r w:rsidRPr="00EE0871">
        <w:rPr>
          <w:b/>
          <w:spacing w:val="-4"/>
        </w:rPr>
        <w:t>-201</w:t>
      </w:r>
      <w:r>
        <w:rPr>
          <w:b/>
          <w:spacing w:val="-4"/>
        </w:rPr>
        <w:t>6</w:t>
      </w:r>
      <w:r w:rsidRPr="00EE0871">
        <w:rPr>
          <w:b/>
          <w:spacing w:val="-4"/>
        </w:rPr>
        <w:t xml:space="preserve"> учебного года представлено в таблице: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83"/>
        <w:gridCol w:w="1752"/>
        <w:gridCol w:w="1772"/>
        <w:gridCol w:w="1783"/>
      </w:tblGrid>
      <w:tr w:rsidR="00DF4D9B" w:rsidRPr="002A6DB6" w:rsidTr="00A84F87">
        <w:tc>
          <w:tcPr>
            <w:tcW w:w="2340" w:type="dxa"/>
          </w:tcPr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Уровни </w:t>
            </w:r>
            <w:r w:rsidRPr="002A6DB6">
              <w:rPr>
                <w:b/>
                <w:spacing w:val="-4"/>
              </w:rPr>
              <w:t>общего образования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 w:rsidRPr="002A6DB6">
              <w:rPr>
                <w:b/>
                <w:spacing w:val="-4"/>
              </w:rPr>
              <w:t>На начало</w:t>
            </w:r>
          </w:p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 w:rsidRPr="002A6DB6">
              <w:rPr>
                <w:b/>
                <w:spacing w:val="-4"/>
              </w:rPr>
              <w:t>201</w:t>
            </w:r>
            <w:r>
              <w:rPr>
                <w:b/>
                <w:spacing w:val="-4"/>
              </w:rPr>
              <w:t>5</w:t>
            </w:r>
            <w:r w:rsidRPr="002A6DB6">
              <w:rPr>
                <w:b/>
                <w:spacing w:val="-4"/>
              </w:rPr>
              <w:t>-201</w:t>
            </w:r>
            <w:r>
              <w:rPr>
                <w:b/>
                <w:spacing w:val="-4"/>
              </w:rPr>
              <w:t>6</w:t>
            </w:r>
            <w:r w:rsidRPr="002A6DB6">
              <w:rPr>
                <w:b/>
                <w:spacing w:val="-4"/>
              </w:rPr>
              <w:t xml:space="preserve"> учебного года</w:t>
            </w:r>
          </w:p>
        </w:tc>
        <w:tc>
          <w:tcPr>
            <w:tcW w:w="1752" w:type="dxa"/>
          </w:tcPr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 w:rsidRPr="002A6DB6">
              <w:rPr>
                <w:b/>
                <w:spacing w:val="-4"/>
              </w:rPr>
              <w:t>Выбыло</w:t>
            </w:r>
          </w:p>
        </w:tc>
        <w:tc>
          <w:tcPr>
            <w:tcW w:w="1772" w:type="dxa"/>
          </w:tcPr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 w:rsidRPr="002A6DB6">
              <w:rPr>
                <w:b/>
                <w:spacing w:val="-4"/>
              </w:rPr>
              <w:t>Прибыло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 w:rsidRPr="002A6DB6">
              <w:rPr>
                <w:b/>
                <w:spacing w:val="-4"/>
              </w:rPr>
              <w:t>На конец</w:t>
            </w:r>
          </w:p>
          <w:p w:rsidR="00DF4D9B" w:rsidRPr="002A6DB6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 w:rsidRPr="002A6DB6">
              <w:rPr>
                <w:b/>
                <w:spacing w:val="-4"/>
              </w:rPr>
              <w:t>201</w:t>
            </w:r>
            <w:r>
              <w:rPr>
                <w:b/>
                <w:spacing w:val="-4"/>
              </w:rPr>
              <w:t>5</w:t>
            </w:r>
            <w:r w:rsidRPr="002A6DB6">
              <w:rPr>
                <w:b/>
                <w:spacing w:val="-4"/>
              </w:rPr>
              <w:t>-201</w:t>
            </w:r>
            <w:r>
              <w:rPr>
                <w:b/>
                <w:spacing w:val="-4"/>
              </w:rPr>
              <w:t xml:space="preserve">6 </w:t>
            </w:r>
            <w:r w:rsidRPr="002A6DB6">
              <w:rPr>
                <w:b/>
                <w:spacing w:val="-4"/>
              </w:rPr>
              <w:t>учебного года</w:t>
            </w:r>
          </w:p>
        </w:tc>
      </w:tr>
      <w:tr w:rsidR="00DF4D9B" w:rsidRPr="002A6DB6" w:rsidTr="00A84F87">
        <w:tc>
          <w:tcPr>
            <w:tcW w:w="2340" w:type="dxa"/>
          </w:tcPr>
          <w:p w:rsidR="00DF4D9B" w:rsidRPr="002A6DB6" w:rsidRDefault="00DF4D9B" w:rsidP="00A84F87">
            <w:pPr>
              <w:ind w:right="-68"/>
              <w:jc w:val="both"/>
              <w:rPr>
                <w:spacing w:val="-4"/>
              </w:rPr>
            </w:pPr>
            <w:r w:rsidRPr="002A6DB6">
              <w:rPr>
                <w:spacing w:val="-4"/>
              </w:rPr>
              <w:t>Начальное</w:t>
            </w:r>
          </w:p>
        </w:tc>
        <w:tc>
          <w:tcPr>
            <w:tcW w:w="1783" w:type="dxa"/>
          </w:tcPr>
          <w:p w:rsidR="00DF4D9B" w:rsidRPr="00845405" w:rsidRDefault="00DF4D9B" w:rsidP="00A84F87">
            <w:pPr>
              <w:ind w:right="-68"/>
              <w:jc w:val="center"/>
              <w:rPr>
                <w:color w:val="FF0000"/>
                <w:spacing w:val="-4"/>
              </w:rPr>
            </w:pPr>
            <w:r>
              <w:rPr>
                <w:spacing w:val="-4"/>
              </w:rPr>
              <w:t>321</w:t>
            </w:r>
          </w:p>
        </w:tc>
        <w:tc>
          <w:tcPr>
            <w:tcW w:w="1752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772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323</w:t>
            </w:r>
          </w:p>
        </w:tc>
      </w:tr>
      <w:tr w:rsidR="00DF4D9B" w:rsidRPr="002A6DB6" w:rsidTr="00A84F87">
        <w:tc>
          <w:tcPr>
            <w:tcW w:w="2340" w:type="dxa"/>
          </w:tcPr>
          <w:p w:rsidR="00DF4D9B" w:rsidRPr="002A6DB6" w:rsidRDefault="00DF4D9B" w:rsidP="00A84F87">
            <w:pPr>
              <w:ind w:right="-68"/>
              <w:jc w:val="both"/>
              <w:rPr>
                <w:spacing w:val="-4"/>
              </w:rPr>
            </w:pPr>
            <w:r w:rsidRPr="002A6DB6">
              <w:rPr>
                <w:spacing w:val="-4"/>
              </w:rPr>
              <w:t>Основное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359</w:t>
            </w:r>
          </w:p>
        </w:tc>
        <w:tc>
          <w:tcPr>
            <w:tcW w:w="1752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1772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360</w:t>
            </w:r>
          </w:p>
        </w:tc>
      </w:tr>
      <w:tr w:rsidR="00DF4D9B" w:rsidRPr="002A6DB6" w:rsidTr="00A84F87">
        <w:tc>
          <w:tcPr>
            <w:tcW w:w="2340" w:type="dxa"/>
          </w:tcPr>
          <w:p w:rsidR="00DF4D9B" w:rsidRPr="002A6DB6" w:rsidRDefault="00DF4D9B" w:rsidP="00A84F87">
            <w:pPr>
              <w:ind w:right="-68"/>
              <w:jc w:val="both"/>
              <w:rPr>
                <w:spacing w:val="-4"/>
              </w:rPr>
            </w:pPr>
            <w:r w:rsidRPr="002A6DB6">
              <w:rPr>
                <w:spacing w:val="-4"/>
              </w:rPr>
              <w:t>Среднее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45</w:t>
            </w:r>
          </w:p>
        </w:tc>
        <w:tc>
          <w:tcPr>
            <w:tcW w:w="1752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772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783" w:type="dxa"/>
          </w:tcPr>
          <w:p w:rsidR="00DF4D9B" w:rsidRPr="002A6DB6" w:rsidRDefault="00DF4D9B" w:rsidP="00A84F87">
            <w:pPr>
              <w:ind w:right="-68"/>
              <w:jc w:val="center"/>
              <w:rPr>
                <w:spacing w:val="-4"/>
              </w:rPr>
            </w:pPr>
            <w:r>
              <w:rPr>
                <w:spacing w:val="-4"/>
              </w:rPr>
              <w:t>45</w:t>
            </w:r>
          </w:p>
        </w:tc>
      </w:tr>
      <w:tr w:rsidR="00DF4D9B" w:rsidRPr="00EE0871" w:rsidTr="00A84F87">
        <w:tc>
          <w:tcPr>
            <w:tcW w:w="2340" w:type="dxa"/>
          </w:tcPr>
          <w:p w:rsidR="00DF4D9B" w:rsidRPr="00EE0871" w:rsidRDefault="00DF4D9B" w:rsidP="00A84F87">
            <w:pPr>
              <w:ind w:right="-68"/>
              <w:jc w:val="right"/>
              <w:rPr>
                <w:b/>
                <w:spacing w:val="-4"/>
              </w:rPr>
            </w:pPr>
            <w:r w:rsidRPr="00EE0871">
              <w:rPr>
                <w:b/>
                <w:spacing w:val="-4"/>
              </w:rPr>
              <w:t>Итого по школе</w:t>
            </w:r>
          </w:p>
        </w:tc>
        <w:tc>
          <w:tcPr>
            <w:tcW w:w="1783" w:type="dxa"/>
          </w:tcPr>
          <w:p w:rsidR="00DF4D9B" w:rsidRPr="00EE0871" w:rsidRDefault="00DF4D9B" w:rsidP="00A84F87">
            <w:pPr>
              <w:ind w:right="-68" w:firstLine="708"/>
              <w:rPr>
                <w:b/>
                <w:spacing w:val="-4"/>
              </w:rPr>
            </w:pPr>
            <w:r>
              <w:rPr>
                <w:b/>
                <w:spacing w:val="-4"/>
              </w:rPr>
              <w:t>725</w:t>
            </w:r>
          </w:p>
        </w:tc>
        <w:tc>
          <w:tcPr>
            <w:tcW w:w="1752" w:type="dxa"/>
          </w:tcPr>
          <w:p w:rsidR="00DF4D9B" w:rsidRPr="00EE0871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12</w:t>
            </w:r>
          </w:p>
        </w:tc>
        <w:tc>
          <w:tcPr>
            <w:tcW w:w="1772" w:type="dxa"/>
          </w:tcPr>
          <w:p w:rsidR="00DF4D9B" w:rsidRPr="00EE0871" w:rsidRDefault="00DF4D9B" w:rsidP="00A84F87">
            <w:pPr>
              <w:ind w:right="-6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15</w:t>
            </w:r>
          </w:p>
        </w:tc>
        <w:tc>
          <w:tcPr>
            <w:tcW w:w="1783" w:type="dxa"/>
          </w:tcPr>
          <w:p w:rsidR="00DF4D9B" w:rsidRPr="00EE0871" w:rsidRDefault="00DF4D9B" w:rsidP="00A84F87">
            <w:pPr>
              <w:ind w:right="-68" w:firstLine="708"/>
              <w:rPr>
                <w:b/>
                <w:spacing w:val="-4"/>
              </w:rPr>
            </w:pPr>
            <w:r>
              <w:rPr>
                <w:b/>
                <w:spacing w:val="-4"/>
              </w:rPr>
              <w:t>728</w:t>
            </w:r>
          </w:p>
        </w:tc>
      </w:tr>
    </w:tbl>
    <w:p w:rsidR="00DF4D9B" w:rsidRDefault="00DF4D9B" w:rsidP="00DF4D9B">
      <w:pPr>
        <w:shd w:val="clear" w:color="auto" w:fill="FFFFFF"/>
        <w:ind w:right="-68" w:firstLine="720"/>
        <w:jc w:val="both"/>
      </w:pPr>
      <w:r>
        <w:rPr>
          <w:spacing w:val="-4"/>
        </w:rPr>
        <w:t xml:space="preserve">Выбыли учащиеся в связи со сменой места жительства - 10 чел. (83,4%): в том числе, в школы города – 5 человек (50%), </w:t>
      </w:r>
      <w:r>
        <w:t>в школы Челябинской области – 3 человека (30%), в школы других государств – 2 человек (20%). Выбыл в связи с изменением образовательной траектории и программы обучения 1 учащихся начального общего образования (8,3%), выбыл по достижению 18 лет 1 обучающийся среднего общего образования (8,3%).</w:t>
      </w:r>
    </w:p>
    <w:p w:rsidR="00DF4D9B" w:rsidRDefault="00DF4D9B" w:rsidP="00DF4D9B">
      <w:pPr>
        <w:shd w:val="clear" w:color="auto" w:fill="FFFFFF"/>
        <w:ind w:right="-68" w:firstLine="720"/>
        <w:jc w:val="both"/>
        <w:rPr>
          <w:spacing w:val="-4"/>
        </w:rPr>
      </w:pPr>
      <w:r w:rsidRPr="003E5EBD">
        <w:rPr>
          <w:spacing w:val="-4"/>
        </w:rPr>
        <w:t xml:space="preserve">Порядок приема и отчисления учащихся регламентируется </w:t>
      </w:r>
      <w:r>
        <w:rPr>
          <w:spacing w:val="-4"/>
        </w:rPr>
        <w:t>Федеральным з</w:t>
      </w:r>
      <w:r w:rsidRPr="003E5EBD">
        <w:rPr>
          <w:spacing w:val="-4"/>
        </w:rPr>
        <w:t>аконом «Образовании</w:t>
      </w:r>
      <w:r w:rsidRPr="00DB7DC4">
        <w:rPr>
          <w:spacing w:val="-4"/>
        </w:rPr>
        <w:t xml:space="preserve"> </w:t>
      </w:r>
      <w:r>
        <w:rPr>
          <w:spacing w:val="-4"/>
        </w:rPr>
        <w:t xml:space="preserve">в </w:t>
      </w:r>
      <w:r w:rsidRPr="003E5EBD">
        <w:rPr>
          <w:spacing w:val="-4"/>
        </w:rPr>
        <w:t>РФ</w:t>
      </w:r>
      <w:r>
        <w:rPr>
          <w:spacing w:val="-4"/>
        </w:rPr>
        <w:t xml:space="preserve">» </w:t>
      </w:r>
      <w:r w:rsidRPr="003E5EBD">
        <w:rPr>
          <w:spacing w:val="-4"/>
        </w:rPr>
        <w:t xml:space="preserve">и Уставом МАОУ </w:t>
      </w:r>
      <w:r>
        <w:rPr>
          <w:spacing w:val="-4"/>
        </w:rPr>
        <w:t>«</w:t>
      </w:r>
      <w:r w:rsidRPr="003E5EBD">
        <w:rPr>
          <w:spacing w:val="-4"/>
        </w:rPr>
        <w:t xml:space="preserve">СОШ № </w:t>
      </w:r>
      <w:smartTag w:uri="urn:schemas-microsoft-com:office:smarttags" w:element="metricconverter">
        <w:smartTagPr>
          <w:attr w:name="ProductID" w:val="43 г"/>
        </w:smartTagPr>
        <w:r w:rsidRPr="003E5EBD">
          <w:rPr>
            <w:spacing w:val="-4"/>
          </w:rPr>
          <w:t>43 г</w:t>
        </w:r>
      </w:smartTag>
      <w:r w:rsidRPr="003E5EBD">
        <w:rPr>
          <w:spacing w:val="-4"/>
        </w:rPr>
        <w:t>. Челябинска</w:t>
      </w:r>
      <w:r>
        <w:rPr>
          <w:spacing w:val="-4"/>
        </w:rPr>
        <w:t>»</w:t>
      </w:r>
      <w:r w:rsidRPr="003E5EBD">
        <w:rPr>
          <w:spacing w:val="-4"/>
        </w:rPr>
        <w:t>.</w:t>
      </w:r>
    </w:p>
    <w:p w:rsidR="00DF4D9B" w:rsidRPr="00892F1E" w:rsidRDefault="00DF4D9B" w:rsidP="00DF4D9B">
      <w:pPr>
        <w:ind w:firstLine="720"/>
        <w:jc w:val="both"/>
        <w:rPr>
          <w:spacing w:val="-4"/>
        </w:rPr>
      </w:pPr>
      <w:r w:rsidRPr="009A7D52">
        <w:rPr>
          <w:spacing w:val="-4"/>
        </w:rPr>
        <w:t>Специфика контингента</w:t>
      </w:r>
      <w:r w:rsidRPr="00A071CA">
        <w:rPr>
          <w:spacing w:val="-4"/>
        </w:rPr>
        <w:t xml:space="preserve"> обучающихся МАОУ </w:t>
      </w:r>
      <w:r>
        <w:rPr>
          <w:spacing w:val="-4"/>
        </w:rPr>
        <w:t xml:space="preserve">«СОШ № </w:t>
      </w:r>
      <w:smartTag w:uri="urn:schemas-microsoft-com:office:smarttags" w:element="metricconverter">
        <w:smartTagPr>
          <w:attr w:name="ProductID" w:val="43 г"/>
        </w:smartTagPr>
        <w:r>
          <w:rPr>
            <w:spacing w:val="-4"/>
          </w:rPr>
          <w:t>43 г</w:t>
        </w:r>
      </w:smartTag>
      <w:r>
        <w:rPr>
          <w:spacing w:val="-4"/>
        </w:rPr>
        <w:t xml:space="preserve">. Челябинска» </w:t>
      </w:r>
      <w:r w:rsidRPr="00A071CA">
        <w:rPr>
          <w:spacing w:val="-4"/>
        </w:rPr>
        <w:t>характеризуется следующими данными</w:t>
      </w:r>
      <w:r w:rsidRPr="003F142C">
        <w:rPr>
          <w:spacing w:val="-4"/>
        </w:rPr>
        <w:t xml:space="preserve">: </w:t>
      </w:r>
      <w:r>
        <w:rPr>
          <w:spacing w:val="-4"/>
        </w:rPr>
        <w:t xml:space="preserve">учащихся из </w:t>
      </w:r>
      <w:r w:rsidRPr="003F142C">
        <w:rPr>
          <w:spacing w:val="-4"/>
        </w:rPr>
        <w:t xml:space="preserve">малообеспеченных </w:t>
      </w:r>
      <w:r>
        <w:rPr>
          <w:spacing w:val="-4"/>
        </w:rPr>
        <w:t xml:space="preserve">семей - </w:t>
      </w:r>
      <w:r w:rsidRPr="003F142C">
        <w:rPr>
          <w:spacing w:val="-4"/>
        </w:rPr>
        <w:t xml:space="preserve"> </w:t>
      </w:r>
      <w:r>
        <w:rPr>
          <w:spacing w:val="-4"/>
        </w:rPr>
        <w:t>45 (6,2%)</w:t>
      </w:r>
      <w:r w:rsidRPr="003F142C">
        <w:rPr>
          <w:spacing w:val="-4"/>
        </w:rPr>
        <w:t xml:space="preserve">, опекаемых детей – </w:t>
      </w:r>
      <w:r>
        <w:rPr>
          <w:spacing w:val="-4"/>
        </w:rPr>
        <w:t>13 (1,5%)</w:t>
      </w:r>
      <w:r w:rsidRPr="003F142C">
        <w:rPr>
          <w:spacing w:val="-4"/>
        </w:rPr>
        <w:t>,</w:t>
      </w:r>
      <w:r w:rsidRPr="006204F6">
        <w:rPr>
          <w:color w:val="FF0000"/>
          <w:spacing w:val="-4"/>
        </w:rPr>
        <w:t xml:space="preserve"> </w:t>
      </w:r>
      <w:r w:rsidRPr="00330A05">
        <w:rPr>
          <w:spacing w:val="-4"/>
        </w:rPr>
        <w:t xml:space="preserve">детей из многодетных семей – </w:t>
      </w:r>
      <w:r w:rsidRPr="00330A05">
        <w:t>72 (9,9%)</w:t>
      </w:r>
      <w:r w:rsidRPr="00330A05">
        <w:rPr>
          <w:spacing w:val="-4"/>
        </w:rPr>
        <w:t xml:space="preserve">, детей из неполных семей – </w:t>
      </w:r>
      <w:r w:rsidRPr="00330A05">
        <w:t>110 детей (17%)</w:t>
      </w:r>
      <w:r w:rsidRPr="00330A05">
        <w:rPr>
          <w:spacing w:val="-4"/>
        </w:rPr>
        <w:t xml:space="preserve">, неблагополучных семей – 2 (0,3%); детей, чьи родители участвовали в боевых действиях, - 11 (1,5%), детей-инвалидов – </w:t>
      </w:r>
      <w:r>
        <w:rPr>
          <w:spacing w:val="-4"/>
        </w:rPr>
        <w:t>3</w:t>
      </w:r>
      <w:r w:rsidRPr="00330A05">
        <w:rPr>
          <w:spacing w:val="-4"/>
        </w:rPr>
        <w:t xml:space="preserve"> (0,</w:t>
      </w:r>
      <w:r>
        <w:rPr>
          <w:spacing w:val="-4"/>
        </w:rPr>
        <w:t>4</w:t>
      </w:r>
      <w:r w:rsidRPr="00330A05">
        <w:rPr>
          <w:spacing w:val="-4"/>
        </w:rPr>
        <w:t>%).</w:t>
      </w:r>
      <w:r w:rsidR="008E7ECF">
        <w:rPr>
          <w:spacing w:val="-4"/>
        </w:rPr>
        <w:t xml:space="preserve"> С первой группой здоровья 26 учащихся (</w:t>
      </w:r>
      <w:r w:rsidR="00AE796B">
        <w:rPr>
          <w:spacing w:val="-4"/>
        </w:rPr>
        <w:t>4 %</w:t>
      </w:r>
      <w:r w:rsidR="008E7ECF">
        <w:rPr>
          <w:spacing w:val="-4"/>
        </w:rPr>
        <w:t>)</w:t>
      </w:r>
      <w:r w:rsidR="00AE796B">
        <w:rPr>
          <w:spacing w:val="-4"/>
        </w:rPr>
        <w:t>, со второй – 264 (36 %), с третьей – 428 человек (59 %), с четвертой – 10 человек (1 %).</w:t>
      </w:r>
    </w:p>
    <w:p w:rsidR="00DF4D9B" w:rsidRDefault="00DF4D9B" w:rsidP="00DF4D9B">
      <w:pPr>
        <w:shd w:val="clear" w:color="auto" w:fill="FFFFFF"/>
        <w:ind w:right="-68" w:firstLine="720"/>
        <w:jc w:val="both"/>
        <w:rPr>
          <w:spacing w:val="-4"/>
        </w:rPr>
      </w:pPr>
      <w:r>
        <w:t>Состояние посещаемости как один из показателей реализации</w:t>
      </w:r>
      <w:r w:rsidRPr="00482909">
        <w:rPr>
          <w:b/>
          <w:spacing w:val="-4"/>
        </w:rPr>
        <w:t xml:space="preserve"> </w:t>
      </w:r>
      <w:r w:rsidRPr="00482909">
        <w:rPr>
          <w:spacing w:val="-4"/>
        </w:rPr>
        <w:t>требований обязательности общего образования</w:t>
      </w:r>
      <w:r>
        <w:rPr>
          <w:spacing w:val="-4"/>
        </w:rPr>
        <w:t xml:space="preserve"> представлена следующими данными: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F4D9B" w:rsidRPr="001E0E86" w:rsidTr="00A84F87">
        <w:trPr>
          <w:trHeight w:val="255"/>
        </w:trPr>
        <w:tc>
          <w:tcPr>
            <w:tcW w:w="10260" w:type="dxa"/>
            <w:gridSpan w:val="9"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center"/>
              <w:rPr>
                <w:b/>
              </w:rPr>
            </w:pPr>
            <w:r w:rsidRPr="001E0E86">
              <w:rPr>
                <w:b/>
              </w:rPr>
              <w:t>Учет посещаемости учебных занятий на конец 201</w:t>
            </w:r>
            <w:r>
              <w:rPr>
                <w:b/>
              </w:rPr>
              <w:t>4</w:t>
            </w:r>
            <w:r w:rsidRPr="001E0E86">
              <w:rPr>
                <w:b/>
              </w:rPr>
              <w:t>-201</w:t>
            </w:r>
            <w:r>
              <w:rPr>
                <w:b/>
              </w:rPr>
              <w:t>5</w:t>
            </w:r>
            <w:r w:rsidRPr="001E0E86">
              <w:rPr>
                <w:b/>
              </w:rPr>
              <w:t xml:space="preserve"> учебного года</w:t>
            </w:r>
          </w:p>
        </w:tc>
      </w:tr>
      <w:tr w:rsidR="00DF4D9B" w:rsidRPr="001E0E86" w:rsidTr="00A84F87">
        <w:trPr>
          <w:trHeight w:val="255"/>
        </w:trPr>
        <w:tc>
          <w:tcPr>
            <w:tcW w:w="1620" w:type="dxa"/>
            <w:vMerge w:val="restart"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Уровни </w:t>
            </w:r>
            <w:r w:rsidRPr="001E0E86">
              <w:rPr>
                <w:b/>
              </w:rPr>
              <w:t>образования</w:t>
            </w: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center"/>
              <w:rPr>
                <w:b/>
              </w:rPr>
            </w:pPr>
            <w:r w:rsidRPr="001E0E86">
              <w:rPr>
                <w:b/>
              </w:rPr>
              <w:t>По уважительной причине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:rsidR="00DF4D9B" w:rsidRPr="001E0E86" w:rsidRDefault="00DF4D9B" w:rsidP="00A84F87">
            <w:pPr>
              <w:jc w:val="both"/>
              <w:rPr>
                <w:b/>
              </w:rPr>
            </w:pPr>
            <w:r w:rsidRPr="001E0E86">
              <w:rPr>
                <w:b/>
              </w:rPr>
              <w:t>Без уважительной причины</w:t>
            </w:r>
          </w:p>
        </w:tc>
      </w:tr>
      <w:tr w:rsidR="00DF4D9B" w:rsidRPr="001E0E86" w:rsidTr="00A84F87">
        <w:trPr>
          <w:trHeight w:val="255"/>
        </w:trPr>
        <w:tc>
          <w:tcPr>
            <w:tcW w:w="1620" w:type="dxa"/>
            <w:vMerge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both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center"/>
              <w:rPr>
                <w:b/>
              </w:rPr>
            </w:pPr>
            <w:r w:rsidRPr="001E0E86">
              <w:rPr>
                <w:b/>
              </w:rPr>
              <w:t>кол-во пропусков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center"/>
              <w:rPr>
                <w:b/>
              </w:rPr>
            </w:pPr>
            <w:r w:rsidRPr="001E0E86">
              <w:rPr>
                <w:b/>
              </w:rPr>
              <w:t>%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DF4D9B" w:rsidRPr="001E0E86" w:rsidRDefault="00DF4D9B" w:rsidP="00A84F87">
            <w:pPr>
              <w:jc w:val="center"/>
              <w:rPr>
                <w:b/>
              </w:rPr>
            </w:pPr>
            <w:r w:rsidRPr="001E0E86">
              <w:rPr>
                <w:b/>
              </w:rPr>
              <w:t>кол-во пропусков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DF4D9B" w:rsidRPr="001E0E86" w:rsidRDefault="00DF4D9B" w:rsidP="00A84F87">
            <w:pPr>
              <w:jc w:val="center"/>
              <w:rPr>
                <w:b/>
              </w:rPr>
            </w:pPr>
            <w:r w:rsidRPr="001E0E86">
              <w:rPr>
                <w:b/>
              </w:rPr>
              <w:t>%</w:t>
            </w:r>
          </w:p>
        </w:tc>
      </w:tr>
      <w:tr w:rsidR="00DF4D9B" w:rsidRPr="00F71262" w:rsidTr="00A84F87">
        <w:trPr>
          <w:trHeight w:val="255"/>
        </w:trPr>
        <w:tc>
          <w:tcPr>
            <w:tcW w:w="1620" w:type="dxa"/>
            <w:vMerge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482909" w:rsidRDefault="00DF4D9B" w:rsidP="00A8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482909" w:rsidRDefault="00DF4D9B" w:rsidP="00A84F87">
            <w:pPr>
              <w:jc w:val="both"/>
              <w:rPr>
                <w:sz w:val="16"/>
                <w:szCs w:val="16"/>
              </w:rPr>
            </w:pPr>
            <w:r w:rsidRPr="00482909">
              <w:rPr>
                <w:sz w:val="16"/>
                <w:szCs w:val="16"/>
              </w:rPr>
              <w:t>2014-2015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330A05" w:rsidRDefault="00DF4D9B" w:rsidP="00A84F87">
            <w:pPr>
              <w:jc w:val="both"/>
              <w:rPr>
                <w:sz w:val="16"/>
                <w:szCs w:val="16"/>
              </w:rPr>
            </w:pPr>
            <w:r w:rsidRPr="00330A05">
              <w:rPr>
                <w:sz w:val="16"/>
                <w:szCs w:val="16"/>
              </w:rPr>
              <w:t>2015-2016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482909" w:rsidRDefault="00DF4D9B" w:rsidP="00A84F87">
            <w:pPr>
              <w:jc w:val="both"/>
              <w:rPr>
                <w:b/>
                <w:sz w:val="16"/>
                <w:szCs w:val="16"/>
              </w:rPr>
            </w:pPr>
            <w:r w:rsidRPr="00482909">
              <w:rPr>
                <w:sz w:val="16"/>
                <w:szCs w:val="16"/>
              </w:rPr>
              <w:t>2014-2015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482909" w:rsidRDefault="00DF4D9B" w:rsidP="00A8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482909" w:rsidRDefault="00DF4D9B" w:rsidP="00A84F87">
            <w:pPr>
              <w:jc w:val="both"/>
              <w:rPr>
                <w:sz w:val="16"/>
                <w:szCs w:val="16"/>
              </w:rPr>
            </w:pPr>
            <w:r w:rsidRPr="00482909">
              <w:rPr>
                <w:sz w:val="16"/>
                <w:szCs w:val="16"/>
              </w:rPr>
              <w:t>2014-2015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330A05" w:rsidRDefault="00DF4D9B" w:rsidP="00A84F87">
            <w:pPr>
              <w:jc w:val="both"/>
              <w:rPr>
                <w:sz w:val="16"/>
                <w:szCs w:val="16"/>
              </w:rPr>
            </w:pPr>
            <w:r w:rsidRPr="00330A05">
              <w:rPr>
                <w:sz w:val="16"/>
                <w:szCs w:val="16"/>
              </w:rPr>
              <w:t>2015-2016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482909" w:rsidRDefault="00DF4D9B" w:rsidP="00A84F87">
            <w:pPr>
              <w:jc w:val="both"/>
              <w:rPr>
                <w:b/>
                <w:sz w:val="16"/>
                <w:szCs w:val="16"/>
              </w:rPr>
            </w:pPr>
            <w:r w:rsidRPr="00482909">
              <w:rPr>
                <w:sz w:val="16"/>
                <w:szCs w:val="16"/>
              </w:rPr>
              <w:t>2014-2015</w:t>
            </w:r>
          </w:p>
        </w:tc>
      </w:tr>
      <w:tr w:rsidR="00DF4D9B" w:rsidRPr="00F71262" w:rsidTr="00A84F87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</w:tcPr>
          <w:p w:rsidR="00DF4D9B" w:rsidRPr="00F61F11" w:rsidRDefault="00DF4D9B" w:rsidP="00A84F87">
            <w:pPr>
              <w:jc w:val="both"/>
            </w:pPr>
            <w:r w:rsidRPr="00F61F11">
              <w:t>Начальное общее</w:t>
            </w:r>
          </w:p>
        </w:tc>
        <w:tc>
          <w:tcPr>
            <w:tcW w:w="1080" w:type="dxa"/>
            <w:shd w:val="clear" w:color="auto" w:fill="auto"/>
            <w:noWrap/>
          </w:tcPr>
          <w:p w:rsidR="00DF4D9B" w:rsidRPr="00587ABE" w:rsidRDefault="00DF4D9B" w:rsidP="00A84F8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8273</w:t>
            </w:r>
          </w:p>
        </w:tc>
        <w:tc>
          <w:tcPr>
            <w:tcW w:w="1080" w:type="dxa"/>
            <w:shd w:val="clear" w:color="auto" w:fill="auto"/>
          </w:tcPr>
          <w:p w:rsidR="00DF4D9B" w:rsidRPr="009E7441" w:rsidRDefault="00DF4D9B" w:rsidP="00A84F87">
            <w:pPr>
              <w:spacing w:before="240"/>
              <w:jc w:val="center"/>
              <w:rPr>
                <w:bCs/>
              </w:rPr>
            </w:pPr>
            <w:r w:rsidRPr="009E7441">
              <w:rPr>
                <w:bCs/>
              </w:rPr>
              <w:t>12790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482909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F61F11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F61F11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0</w:t>
            </w:r>
          </w:p>
        </w:tc>
      </w:tr>
      <w:tr w:rsidR="00DF4D9B" w:rsidRPr="00F71262" w:rsidTr="00A84F87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</w:pPr>
            <w:r w:rsidRPr="00F71262">
              <w:t>Основное общее</w:t>
            </w:r>
          </w:p>
        </w:tc>
        <w:tc>
          <w:tcPr>
            <w:tcW w:w="1080" w:type="dxa"/>
            <w:shd w:val="clear" w:color="auto" w:fill="auto"/>
            <w:noWrap/>
          </w:tcPr>
          <w:p w:rsidR="00DF4D9B" w:rsidRPr="00514606" w:rsidRDefault="00DF4D9B" w:rsidP="00A84F8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28946</w:t>
            </w:r>
          </w:p>
        </w:tc>
        <w:tc>
          <w:tcPr>
            <w:tcW w:w="1080" w:type="dxa"/>
            <w:shd w:val="clear" w:color="auto" w:fill="auto"/>
          </w:tcPr>
          <w:p w:rsidR="00DF4D9B" w:rsidRPr="009E7441" w:rsidRDefault="00DF4D9B" w:rsidP="00A84F87">
            <w:pPr>
              <w:spacing w:before="240"/>
              <w:jc w:val="center"/>
              <w:rPr>
                <w:bCs/>
              </w:rPr>
            </w:pPr>
            <w:r w:rsidRPr="009E7441">
              <w:rPr>
                <w:bCs/>
              </w:rPr>
              <w:t>23440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E507F3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97,5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3F3CD1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587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E507F3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2,5</w:t>
            </w:r>
          </w:p>
        </w:tc>
      </w:tr>
      <w:tr w:rsidR="00DF4D9B" w:rsidRPr="00F71262" w:rsidTr="00A84F87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</w:tcPr>
          <w:p w:rsidR="00DF4D9B" w:rsidRPr="00F71262" w:rsidRDefault="00DF4D9B" w:rsidP="00A84F87">
            <w:pPr>
              <w:jc w:val="both"/>
            </w:pPr>
            <w:r w:rsidRPr="00F71262">
              <w:t>Среднее общее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514606" w:rsidRDefault="00DF4D9B" w:rsidP="00A84F8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spacing w:before="240"/>
              <w:jc w:val="center"/>
              <w:rPr>
                <w:bCs/>
              </w:rPr>
            </w:pPr>
            <w:r w:rsidRPr="009E7441">
              <w:rPr>
                <w:bCs/>
              </w:rPr>
              <w:t>3332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514606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97,4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E507F3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430DCF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2,6</w:t>
            </w:r>
          </w:p>
        </w:tc>
      </w:tr>
      <w:tr w:rsidR="00DF4D9B" w:rsidRPr="00F71262" w:rsidTr="00A84F87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</w:tcPr>
          <w:p w:rsidR="00DF4D9B" w:rsidRPr="00482909" w:rsidRDefault="00DF4D9B" w:rsidP="00A84F87">
            <w:pPr>
              <w:jc w:val="right"/>
              <w:rPr>
                <w:b/>
              </w:rPr>
            </w:pPr>
            <w:r w:rsidRPr="00482909">
              <w:rPr>
                <w:b/>
              </w:rPr>
              <w:t>Всего по школе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482909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41273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39562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F61F11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98,3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482909" w:rsidRDefault="00DF4D9B" w:rsidP="00A84F87">
            <w:pPr>
              <w:jc w:val="both"/>
              <w:rPr>
                <w:b/>
                <w:sz w:val="16"/>
                <w:szCs w:val="16"/>
              </w:rPr>
            </w:pPr>
            <w:r w:rsidRPr="009E7441">
              <w:rPr>
                <w:b/>
              </w:rPr>
              <w:t>608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  <w:rPr>
                <w:sz w:val="16"/>
                <w:szCs w:val="16"/>
              </w:rPr>
            </w:pPr>
            <w:r w:rsidRPr="009E7441">
              <w:t>672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F4D9B" w:rsidRPr="00430DCF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4D9B" w:rsidRPr="009E7441" w:rsidRDefault="00DF4D9B" w:rsidP="00A84F87">
            <w:pPr>
              <w:jc w:val="both"/>
            </w:pPr>
            <w:r w:rsidRPr="009E7441">
              <w:t>1,7</w:t>
            </w:r>
          </w:p>
        </w:tc>
      </w:tr>
    </w:tbl>
    <w:p w:rsidR="00DF4D9B" w:rsidRDefault="00AE796B" w:rsidP="00DF4D9B">
      <w:pPr>
        <w:ind w:firstLine="360"/>
        <w:jc w:val="both"/>
      </w:pPr>
      <w:r>
        <w:t xml:space="preserve">Динамика положительная. </w:t>
      </w:r>
      <w:r w:rsidR="00DF4D9B" w:rsidRPr="002C07BD">
        <w:rPr>
          <w:b/>
          <w:i/>
        </w:rPr>
        <w:t>Д</w:t>
      </w:r>
      <w:r w:rsidR="00DF4D9B" w:rsidRPr="00F71262">
        <w:rPr>
          <w:b/>
          <w:i/>
        </w:rPr>
        <w:t>ля решения проблемы принимались разнообразные меры</w:t>
      </w:r>
      <w:r w:rsidR="00DF4D9B" w:rsidRPr="00F71262">
        <w:t xml:space="preserve">, в том числе и административные: административный учет пропусков уроков, собеседования с родителями </w:t>
      </w:r>
      <w:r w:rsidR="00DF4D9B">
        <w:t>об</w:t>
      </w:r>
      <w:r w:rsidR="00DF4D9B" w:rsidRPr="00F71262">
        <w:t>уча</w:t>
      </w:r>
      <w:r w:rsidR="00DF4D9B">
        <w:t>ю</w:t>
      </w:r>
      <w:r w:rsidR="00DF4D9B" w:rsidRPr="00F71262">
        <w:t>щихся, посещение сем</w:t>
      </w:r>
      <w:r w:rsidR="00DF4D9B">
        <w:t>ей</w:t>
      </w:r>
      <w:r w:rsidR="00DF4D9B" w:rsidRPr="00F71262">
        <w:t xml:space="preserve"> классным</w:t>
      </w:r>
      <w:r w:rsidR="00DF4D9B">
        <w:t>и</w:t>
      </w:r>
      <w:r w:rsidR="00DF4D9B" w:rsidRPr="00F71262">
        <w:t xml:space="preserve"> руководител</w:t>
      </w:r>
      <w:r w:rsidR="00DF4D9B">
        <w:t>ями</w:t>
      </w:r>
      <w:r w:rsidR="00DF4D9B" w:rsidRPr="00F71262">
        <w:t xml:space="preserve">, социальным педагогом совместно с инспектором ПДН, уведомление родителей о </w:t>
      </w:r>
      <w:r w:rsidR="00DF4D9B" w:rsidRPr="00F71262">
        <w:lastRenderedPageBreak/>
        <w:t xml:space="preserve">результатах обучения по итогам учебных триместров, рассмотрение вопроса успеваемости и посещаемости занятий на совете профилактики и заседании комиссии по делам несовершеннолетних и защите их прав. Принятые меры оказались действенными, все </w:t>
      </w:r>
      <w:r w:rsidR="00DF4D9B">
        <w:t>об</w:t>
      </w:r>
      <w:r w:rsidR="00DF4D9B" w:rsidRPr="00F71262">
        <w:t>уча</w:t>
      </w:r>
      <w:r w:rsidR="00DF4D9B">
        <w:t>ю</w:t>
      </w:r>
      <w:r w:rsidR="00DF4D9B" w:rsidRPr="00F71262">
        <w:t>щиеся</w:t>
      </w:r>
      <w:r w:rsidR="00DF4D9B">
        <w:t xml:space="preserve"> 5-8</w:t>
      </w:r>
      <w:r w:rsidR="00DF4D9B" w:rsidRPr="00F71262">
        <w:t xml:space="preserve"> классов</w:t>
      </w:r>
      <w:r w:rsidR="00DF4D9B">
        <w:t>, склонные к пропускам уроков без уважительной причины,</w:t>
      </w:r>
      <w:r w:rsidR="00DF4D9B" w:rsidRPr="00F71262">
        <w:t xml:space="preserve"> прошли промежуточную аттестацию и переведены в следующий класс; выпускники 9-х, 11-х классов были допущены к государственной итоговой аттестации.</w:t>
      </w:r>
      <w:r w:rsidR="00DF4D9B">
        <w:t xml:space="preserve"> </w:t>
      </w:r>
    </w:p>
    <w:p w:rsidR="00DF4D9B" w:rsidRDefault="00DF4D9B" w:rsidP="00DF4D9B">
      <w:pPr>
        <w:ind w:firstLine="360"/>
        <w:jc w:val="both"/>
      </w:pPr>
      <w:r>
        <w:t xml:space="preserve">Тем не менее рост количества пропусков обуславливает внесение коррекции в систему работы педагогического коллектива по вопросу «Состояние посещаемости», ее оптимизации с целью повышения эффективности процесса. </w:t>
      </w:r>
    </w:p>
    <w:p w:rsidR="00DF4D9B" w:rsidRPr="00892F1E" w:rsidRDefault="00DF4D9B" w:rsidP="00DF4D9B">
      <w:pPr>
        <w:shd w:val="clear" w:color="auto" w:fill="FFFFFF"/>
        <w:ind w:right="-68" w:firstLine="720"/>
        <w:jc w:val="both"/>
        <w:rPr>
          <w:spacing w:val="-4"/>
        </w:rPr>
      </w:pPr>
      <w:r>
        <w:rPr>
          <w:spacing w:val="-4"/>
        </w:rPr>
        <w:t>Количество уроков, пропущенных по уважительной причине, уменьшилось только на уровне начального общего образования.</w:t>
      </w:r>
      <w:r w:rsidRPr="00892F1E">
        <w:rPr>
          <w:spacing w:val="-4"/>
        </w:rPr>
        <w:t xml:space="preserve"> В показатель «уважительная причина» входит количество пропусков по болезни. </w:t>
      </w:r>
      <w:r>
        <w:rPr>
          <w:spacing w:val="-4"/>
        </w:rPr>
        <w:t>Их количество е</w:t>
      </w:r>
      <w:r>
        <w:t xml:space="preserve">жегодно растёт, поэтому необходимо классным руководителям усилить работу по здоровьесбережению. </w:t>
      </w:r>
      <w:r>
        <w:rPr>
          <w:spacing w:val="-4"/>
        </w:rPr>
        <w:t>Кроме того, обучаю</w:t>
      </w:r>
      <w:r w:rsidRPr="00892F1E">
        <w:rPr>
          <w:spacing w:val="-4"/>
        </w:rPr>
        <w:t>щиеся школы участвуют в спортивных сборах, что так же влияет на данный показатель.</w:t>
      </w:r>
    </w:p>
    <w:p w:rsidR="00DF4D9B" w:rsidRDefault="00DF4D9B" w:rsidP="00DF4D9B">
      <w:pPr>
        <w:ind w:firstLine="708"/>
        <w:jc w:val="both"/>
      </w:pPr>
      <w:r w:rsidRPr="00F71262">
        <w:t xml:space="preserve">Реализация требований обязательности общего образования непосредственно зависит от постановки работы по предупреждению отсева, безнадзорности, неуспеваемости. </w:t>
      </w:r>
    </w:p>
    <w:p w:rsidR="00DF4D9B" w:rsidRDefault="00DF4D9B" w:rsidP="00DF4D9B">
      <w:pPr>
        <w:ind w:firstLine="708"/>
        <w:jc w:val="both"/>
      </w:pPr>
      <w:r>
        <w:t xml:space="preserve">Из 728 обучающихся, обучающихся на конец 2015-2016 учебного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044"/>
        <w:gridCol w:w="2370"/>
        <w:gridCol w:w="2370"/>
      </w:tblGrid>
      <w:tr w:rsidR="00DF4D9B" w:rsidRPr="00C66E53" w:rsidTr="00A84F87">
        <w:tc>
          <w:tcPr>
            <w:tcW w:w="260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C66E53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C66E53">
              <w:rPr>
                <w:b/>
              </w:rPr>
              <w:t xml:space="preserve"> учебный год</w:t>
            </w:r>
          </w:p>
        </w:tc>
        <w:tc>
          <w:tcPr>
            <w:tcW w:w="243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2014-2015 учебный год</w:t>
            </w:r>
          </w:p>
        </w:tc>
        <w:tc>
          <w:tcPr>
            <w:tcW w:w="243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2013-2014 учебный год</w:t>
            </w:r>
          </w:p>
        </w:tc>
      </w:tr>
      <w:tr w:rsidR="00DF4D9B" w:rsidTr="00A84F87">
        <w:tc>
          <w:tcPr>
            <w:tcW w:w="2609" w:type="dxa"/>
          </w:tcPr>
          <w:p w:rsidR="00DF4D9B" w:rsidRDefault="00DF4D9B" w:rsidP="00A84F87">
            <w:pPr>
              <w:jc w:val="both"/>
            </w:pPr>
            <w:r>
              <w:t>Учащиеся, стоящие на ПДН учете</w:t>
            </w:r>
          </w:p>
        </w:tc>
        <w:tc>
          <w:tcPr>
            <w:tcW w:w="2091" w:type="dxa"/>
          </w:tcPr>
          <w:p w:rsidR="00DF4D9B" w:rsidRDefault="00DF4D9B" w:rsidP="00A84F87">
            <w:pPr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5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3</w:t>
            </w:r>
          </w:p>
        </w:tc>
      </w:tr>
      <w:tr w:rsidR="00DF4D9B" w:rsidTr="00A84F87">
        <w:tc>
          <w:tcPr>
            <w:tcW w:w="2609" w:type="dxa"/>
          </w:tcPr>
          <w:p w:rsidR="00DF4D9B" w:rsidRDefault="00DF4D9B" w:rsidP="00A84F87">
            <w:pPr>
              <w:jc w:val="both"/>
            </w:pPr>
            <w:r>
              <w:t>Учащиеся, стоящие на пед. учете</w:t>
            </w:r>
          </w:p>
        </w:tc>
        <w:tc>
          <w:tcPr>
            <w:tcW w:w="2091" w:type="dxa"/>
          </w:tcPr>
          <w:p w:rsidR="00DF4D9B" w:rsidRDefault="00DF4D9B" w:rsidP="00A84F87">
            <w:pPr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3</w:t>
            </w:r>
          </w:p>
        </w:tc>
      </w:tr>
      <w:tr w:rsidR="00DF4D9B" w:rsidTr="00A84F87">
        <w:tc>
          <w:tcPr>
            <w:tcW w:w="2609" w:type="dxa"/>
          </w:tcPr>
          <w:p w:rsidR="00DF4D9B" w:rsidRDefault="00DF4D9B" w:rsidP="00A84F87">
            <w:pPr>
              <w:jc w:val="both"/>
            </w:pPr>
            <w:r>
              <w:t>Опекаемые дети</w:t>
            </w:r>
          </w:p>
        </w:tc>
        <w:tc>
          <w:tcPr>
            <w:tcW w:w="2091" w:type="dxa"/>
          </w:tcPr>
          <w:p w:rsidR="00DF4D9B" w:rsidRDefault="00DF4D9B" w:rsidP="00A84F87">
            <w:pPr>
              <w:jc w:val="center"/>
            </w:pPr>
            <w:r>
              <w:t>13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16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11</w:t>
            </w:r>
          </w:p>
        </w:tc>
      </w:tr>
      <w:tr w:rsidR="00DF4D9B" w:rsidTr="00A84F87">
        <w:tc>
          <w:tcPr>
            <w:tcW w:w="2609" w:type="dxa"/>
          </w:tcPr>
          <w:p w:rsidR="00DF4D9B" w:rsidRDefault="00DF4D9B" w:rsidP="00A84F87">
            <w:pPr>
              <w:jc w:val="both"/>
            </w:pPr>
            <w:r>
              <w:t>Семьи, находящиеся в социально-опасном положении</w:t>
            </w:r>
          </w:p>
        </w:tc>
        <w:tc>
          <w:tcPr>
            <w:tcW w:w="2091" w:type="dxa"/>
          </w:tcPr>
          <w:p w:rsidR="00DF4D9B" w:rsidRDefault="00DF4D9B" w:rsidP="00A84F87">
            <w:pPr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6</w:t>
            </w:r>
          </w:p>
        </w:tc>
        <w:tc>
          <w:tcPr>
            <w:tcW w:w="2435" w:type="dxa"/>
          </w:tcPr>
          <w:p w:rsidR="00DF4D9B" w:rsidRDefault="00AE796B" w:rsidP="00A84F87">
            <w:pPr>
              <w:jc w:val="center"/>
            </w:pPr>
            <w:r>
              <w:t>2</w:t>
            </w:r>
          </w:p>
        </w:tc>
      </w:tr>
      <w:tr w:rsidR="00DF4D9B" w:rsidTr="00A84F87">
        <w:tc>
          <w:tcPr>
            <w:tcW w:w="2609" w:type="dxa"/>
          </w:tcPr>
          <w:p w:rsidR="00DF4D9B" w:rsidRDefault="00DF4D9B" w:rsidP="00A84F87">
            <w:pPr>
              <w:jc w:val="both"/>
            </w:pPr>
            <w:r>
              <w:t>Учащиеся, склонные к уходу из дома</w:t>
            </w:r>
          </w:p>
        </w:tc>
        <w:tc>
          <w:tcPr>
            <w:tcW w:w="2091" w:type="dxa"/>
          </w:tcPr>
          <w:p w:rsidR="00DF4D9B" w:rsidRDefault="00DF4D9B" w:rsidP="00A84F87">
            <w:pPr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1</w:t>
            </w:r>
          </w:p>
        </w:tc>
      </w:tr>
      <w:tr w:rsidR="00DF4D9B" w:rsidTr="00A84F87">
        <w:tc>
          <w:tcPr>
            <w:tcW w:w="2609" w:type="dxa"/>
          </w:tcPr>
          <w:p w:rsidR="00DF4D9B" w:rsidRDefault="00DF4D9B" w:rsidP="00A84F87">
            <w:pPr>
              <w:jc w:val="both"/>
            </w:pPr>
            <w:r>
              <w:t>Учащиеся. совершившие преступления</w:t>
            </w:r>
          </w:p>
        </w:tc>
        <w:tc>
          <w:tcPr>
            <w:tcW w:w="2091" w:type="dxa"/>
          </w:tcPr>
          <w:p w:rsidR="00DF4D9B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DF4D9B" w:rsidRDefault="00DF4D9B" w:rsidP="00A84F87">
            <w:pPr>
              <w:jc w:val="center"/>
            </w:pPr>
            <w:r>
              <w:t>1</w:t>
            </w:r>
          </w:p>
        </w:tc>
      </w:tr>
    </w:tbl>
    <w:p w:rsidR="00DF4D9B" w:rsidRDefault="00DF4D9B" w:rsidP="00DF4D9B">
      <w:pPr>
        <w:ind w:firstLine="708"/>
        <w:jc w:val="both"/>
      </w:pPr>
    </w:p>
    <w:p w:rsidR="00DF4D9B" w:rsidRPr="00F71262" w:rsidRDefault="00DF4D9B" w:rsidP="00DF4D9B">
      <w:pPr>
        <w:ind w:firstLine="708"/>
        <w:jc w:val="both"/>
      </w:pPr>
      <w:r w:rsidRPr="00F71262">
        <w:rPr>
          <w:b/>
          <w:i/>
        </w:rPr>
        <w:t>Система работы</w:t>
      </w:r>
      <w:r w:rsidRPr="00F71262">
        <w:t xml:space="preserve"> включает в себя такие формы, как</w:t>
      </w:r>
    </w:p>
    <w:p w:rsidR="00DF4D9B" w:rsidRPr="000B038D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работа социальных педагогов: сопровождение опекаемых детей, сопровождение детей группы «риска» в рамках службы социальной адаптации</w:t>
      </w:r>
      <w:r>
        <w:rPr>
          <w:color w:val="000000"/>
          <w:spacing w:val="-4"/>
        </w:rPr>
        <w:t xml:space="preserve"> (программа «Перекресток»)</w:t>
      </w:r>
      <w:r w:rsidRPr="000B038D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сопровождение  семей, находящихся в социально-опасном положении;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работа Совета профилактики</w:t>
      </w:r>
      <w:r>
        <w:rPr>
          <w:color w:val="000000"/>
          <w:spacing w:val="-4"/>
        </w:rPr>
        <w:t xml:space="preserve"> (с ежемесячными заседаниями по актуальным вопросам);</w:t>
      </w:r>
      <w:r w:rsidRPr="000B038D">
        <w:rPr>
          <w:color w:val="000000"/>
          <w:spacing w:val="-4"/>
        </w:rPr>
        <w:t xml:space="preserve"> </w:t>
      </w:r>
    </w:p>
    <w:p w:rsidR="00DF4D9B" w:rsidRPr="000B038D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работа в рамках акций «Образование всем детям», «Защита», «Подросток», «Дети улиц»;</w:t>
      </w:r>
    </w:p>
    <w:p w:rsidR="00DF4D9B" w:rsidRPr="000B038D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взаимодействие с ПДН (рейды, акции, лекции-беседы)</w:t>
      </w:r>
      <w:r>
        <w:rPr>
          <w:color w:val="000000"/>
          <w:spacing w:val="-4"/>
        </w:rPr>
        <w:t>;</w:t>
      </w:r>
    </w:p>
    <w:p w:rsidR="00DF4D9B" w:rsidRPr="00AE796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AE796B">
        <w:rPr>
          <w:color w:val="000000"/>
          <w:spacing w:val="-4"/>
        </w:rPr>
        <w:t>сотрудничество с КДН;</w:t>
      </w:r>
    </w:p>
    <w:p w:rsidR="00DF4D9B" w:rsidRPr="00AE796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AE796B">
        <w:rPr>
          <w:color w:val="000000"/>
          <w:spacing w:val="-4"/>
        </w:rPr>
        <w:t>работа Совета школы;</w:t>
      </w:r>
    </w:p>
    <w:p w:rsidR="00DF4D9B" w:rsidRPr="000B038D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AE796B">
        <w:rPr>
          <w:color w:val="000000"/>
          <w:spacing w:val="-4"/>
        </w:rPr>
        <w:t>совместная образовательная деятельность</w:t>
      </w:r>
      <w:r w:rsidRPr="000B038D">
        <w:rPr>
          <w:color w:val="000000"/>
          <w:spacing w:val="-4"/>
        </w:rPr>
        <w:t xml:space="preserve"> администрации, классных руководителей и педагогов</w:t>
      </w:r>
      <w:r>
        <w:rPr>
          <w:color w:val="000000"/>
          <w:spacing w:val="-4"/>
        </w:rPr>
        <w:t>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 xml:space="preserve">работа психолого-педагогического </w:t>
      </w:r>
      <w:r>
        <w:rPr>
          <w:color w:val="000000"/>
          <w:spacing w:val="-4"/>
        </w:rPr>
        <w:t>консилиума по итогам триместров;</w:t>
      </w:r>
    </w:p>
    <w:p w:rsidR="00DF4D9B" w:rsidRPr="000B038D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профилактические беседы.</w:t>
      </w:r>
    </w:p>
    <w:p w:rsidR="00DF4D9B" w:rsidRPr="00F71262" w:rsidRDefault="00DF4D9B" w:rsidP="00DF4D9B">
      <w:pPr>
        <w:shd w:val="clear" w:color="auto" w:fill="FFFFFF"/>
        <w:ind w:right="-68" w:firstLine="708"/>
        <w:jc w:val="both"/>
      </w:pPr>
      <w:r w:rsidRPr="00F71262">
        <w:t xml:space="preserve">Кроме того, проводятся мероприятия по социальной адаптации учащихся с девиантным поведением. Школа поддерживает контакты с клубом «Юный умелец» и конноспортивным клубом «Буян». </w:t>
      </w:r>
      <w:r w:rsidRPr="009A6DBE">
        <w:rPr>
          <w:spacing w:val="-4"/>
        </w:rPr>
        <w:t xml:space="preserve">Детей, состоящих на конец учебного года на учете в ПДН - </w:t>
      </w:r>
      <w:r>
        <w:rPr>
          <w:spacing w:val="-4"/>
        </w:rPr>
        <w:t>2</w:t>
      </w:r>
      <w:r w:rsidRPr="009A6DBE">
        <w:rPr>
          <w:spacing w:val="-4"/>
        </w:rPr>
        <w:t xml:space="preserve"> чел. На педагогическом учете – </w:t>
      </w:r>
      <w:r>
        <w:rPr>
          <w:spacing w:val="-4"/>
        </w:rPr>
        <w:t>3</w:t>
      </w:r>
      <w:r w:rsidRPr="009A6DBE">
        <w:rPr>
          <w:spacing w:val="-4"/>
        </w:rPr>
        <w:t xml:space="preserve"> </w:t>
      </w:r>
      <w:r>
        <w:rPr>
          <w:spacing w:val="-4"/>
        </w:rPr>
        <w:t>об</w:t>
      </w:r>
      <w:r w:rsidRPr="009A6DBE">
        <w:rPr>
          <w:spacing w:val="-4"/>
        </w:rPr>
        <w:t>уча</w:t>
      </w:r>
      <w:r>
        <w:rPr>
          <w:spacing w:val="-4"/>
        </w:rPr>
        <w:t>ю</w:t>
      </w:r>
      <w:r w:rsidRPr="009A6DBE">
        <w:rPr>
          <w:spacing w:val="-4"/>
        </w:rPr>
        <w:t>щихся. Эти цифры отражают стабилизацию положения в отношении детей с девиантным поведением</w:t>
      </w:r>
      <w:r>
        <w:rPr>
          <w:spacing w:val="-4"/>
        </w:rPr>
        <w:t xml:space="preserve">, что обусловлено качественной </w:t>
      </w:r>
      <w:r>
        <w:rPr>
          <w:spacing w:val="-4"/>
        </w:rPr>
        <w:lastRenderedPageBreak/>
        <w:t xml:space="preserve">работой социальных педагогов </w:t>
      </w:r>
      <w:r w:rsidRPr="00F71262">
        <w:t xml:space="preserve"> Султановой Г.С., </w:t>
      </w:r>
      <w:r>
        <w:t>Прусаковой О.Д., Хижняк Н.А.</w:t>
      </w:r>
      <w:r w:rsidRPr="00F71262">
        <w:t xml:space="preserve"> по предупреждению безнадзорности и неуспеваемости учащихся школы.</w:t>
      </w:r>
    </w:p>
    <w:p w:rsidR="00DF4D9B" w:rsidRPr="003C391C" w:rsidRDefault="00DF4D9B" w:rsidP="00DF4D9B">
      <w:pPr>
        <w:ind w:firstLine="708"/>
        <w:jc w:val="both"/>
        <w:rPr>
          <w:b/>
        </w:rPr>
      </w:pPr>
      <w:r w:rsidRPr="003C391C">
        <w:t xml:space="preserve">Таким образом, можно назвать следующие </w:t>
      </w:r>
      <w:r w:rsidRPr="003C391C">
        <w:rPr>
          <w:b/>
        </w:rPr>
        <w:t>положительные результаты работы по выполнению требований обязательности общего образования:</w:t>
      </w:r>
    </w:p>
    <w:p w:rsidR="00DF4D9B" w:rsidRPr="003C391C" w:rsidRDefault="00DF4D9B" w:rsidP="00DF4D9B">
      <w:pPr>
        <w:numPr>
          <w:ilvl w:val="0"/>
          <w:numId w:val="4"/>
        </w:numPr>
        <w:jc w:val="both"/>
      </w:pPr>
      <w:r w:rsidRPr="003C391C">
        <w:t>Неукоснительное соблюдение законодательства в области предупреждения необучения учащихся, обязательное сотрудничество с КДН в решении вопросов выбытия  учащихся школы.</w:t>
      </w:r>
    </w:p>
    <w:p w:rsidR="00DF4D9B" w:rsidRPr="003C391C" w:rsidRDefault="00DF4D9B" w:rsidP="00DF4D9B">
      <w:pPr>
        <w:numPr>
          <w:ilvl w:val="0"/>
          <w:numId w:val="4"/>
        </w:numPr>
        <w:jc w:val="both"/>
      </w:pPr>
      <w:r w:rsidRPr="003C391C">
        <w:t>Соответствие средней наполняемости общеобразовательных классов и специальных (коррекционных) классов нормативным требованиям.</w:t>
      </w:r>
    </w:p>
    <w:p w:rsidR="00DF4D9B" w:rsidRPr="003C391C" w:rsidRDefault="00DF4D9B" w:rsidP="00DF4D9B">
      <w:pPr>
        <w:numPr>
          <w:ilvl w:val="0"/>
          <w:numId w:val="4"/>
        </w:numPr>
        <w:jc w:val="both"/>
      </w:pPr>
      <w:r w:rsidRPr="003C391C">
        <w:t>Сохранение  контингента обучающихся, снижение процента выбытия по школе.</w:t>
      </w:r>
    </w:p>
    <w:p w:rsidR="00DF4D9B" w:rsidRPr="003C391C" w:rsidRDefault="00DF4D9B" w:rsidP="00DF4D9B">
      <w:pPr>
        <w:numPr>
          <w:ilvl w:val="0"/>
          <w:numId w:val="4"/>
        </w:numPr>
        <w:jc w:val="both"/>
      </w:pPr>
      <w:r w:rsidRPr="003C391C">
        <w:t>Отсутствие необучающихся.</w:t>
      </w:r>
    </w:p>
    <w:p w:rsidR="00DF4D9B" w:rsidRPr="003C391C" w:rsidRDefault="00DF4D9B" w:rsidP="00DF4D9B">
      <w:pPr>
        <w:numPr>
          <w:ilvl w:val="0"/>
          <w:numId w:val="4"/>
        </w:numPr>
        <w:jc w:val="both"/>
      </w:pPr>
      <w:r w:rsidRPr="003C391C">
        <w:t>Стабилизация количества детей с девиантным поведением.</w:t>
      </w:r>
    </w:p>
    <w:p w:rsidR="00DF4D9B" w:rsidRDefault="00DF4D9B" w:rsidP="00DF4D9B">
      <w:pPr>
        <w:ind w:firstLine="708"/>
        <w:jc w:val="both"/>
      </w:pPr>
      <w:r w:rsidRPr="003C391C">
        <w:rPr>
          <w:b/>
        </w:rPr>
        <w:t>Положительное влияние оказали следующие факторы</w:t>
      </w:r>
      <w:r w:rsidRPr="003C391C">
        <w:t>: организационные</w:t>
      </w:r>
      <w:r w:rsidRPr="00F71262">
        <w:t xml:space="preserve"> формы работы (см. выше), создание условий для обучения детей с разным уровнем учебных возможностей и ограниченными возможностями здоровья.</w:t>
      </w:r>
    </w:p>
    <w:p w:rsidR="00DF4D9B" w:rsidRPr="004B4C1C" w:rsidRDefault="00DF4D9B" w:rsidP="00DF4D9B">
      <w:pPr>
        <w:jc w:val="both"/>
        <w:rPr>
          <w:b/>
        </w:rPr>
      </w:pPr>
      <w:r w:rsidRPr="004B4C1C">
        <w:rPr>
          <w:b/>
        </w:rPr>
        <w:t xml:space="preserve">Результативность деятельности педагогического коллектива МАОУ </w:t>
      </w:r>
      <w:r>
        <w:rPr>
          <w:b/>
        </w:rPr>
        <w:t>«</w:t>
      </w:r>
      <w:r w:rsidRPr="004B4C1C">
        <w:rPr>
          <w:b/>
        </w:rPr>
        <w:t xml:space="preserve">СОШ № </w:t>
      </w:r>
      <w:smartTag w:uri="urn:schemas-microsoft-com:office:smarttags" w:element="metricconverter">
        <w:smartTagPr>
          <w:attr w:name="ProductID" w:val="43 г"/>
        </w:smartTagPr>
        <w:r w:rsidRPr="004B4C1C">
          <w:rPr>
            <w:b/>
          </w:rPr>
          <w:t>43 г</w:t>
        </w:r>
      </w:smartTag>
      <w:r w:rsidRPr="004B4C1C">
        <w:rPr>
          <w:b/>
        </w:rPr>
        <w:t xml:space="preserve"> Челябинска</w:t>
      </w:r>
      <w:r>
        <w:rPr>
          <w:b/>
        </w:rPr>
        <w:t>»</w:t>
      </w:r>
    </w:p>
    <w:p w:rsidR="00DF4D9B" w:rsidRPr="004B4C1C" w:rsidRDefault="00DF4D9B" w:rsidP="00DF4D9B">
      <w:pPr>
        <w:jc w:val="both"/>
      </w:pPr>
      <w:r w:rsidRPr="004B4C1C">
        <w:t>Сведения о завершении образования данного уровня в 201</w:t>
      </w:r>
      <w:r>
        <w:t>5</w:t>
      </w:r>
      <w:r w:rsidRPr="004B4C1C">
        <w:t>-201</w:t>
      </w:r>
      <w:r>
        <w:t>6</w:t>
      </w:r>
      <w:r w:rsidRPr="004B4C1C">
        <w:t xml:space="preserve"> учебном году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108"/>
        <w:gridCol w:w="1289"/>
        <w:gridCol w:w="1539"/>
        <w:gridCol w:w="1557"/>
        <w:gridCol w:w="1300"/>
        <w:gridCol w:w="968"/>
      </w:tblGrid>
      <w:tr w:rsidR="00DF4D9B" w:rsidRPr="008D4988" w:rsidTr="00A84F87">
        <w:tc>
          <w:tcPr>
            <w:tcW w:w="1582" w:type="dxa"/>
            <w:vMerge w:val="restart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Ступени образования</w:t>
            </w:r>
          </w:p>
        </w:tc>
        <w:tc>
          <w:tcPr>
            <w:tcW w:w="1127" w:type="dxa"/>
            <w:vMerge w:val="restart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Классы</w:t>
            </w:r>
          </w:p>
        </w:tc>
        <w:tc>
          <w:tcPr>
            <w:tcW w:w="1289" w:type="dxa"/>
            <w:vMerge w:val="restart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Кол-во учащихся на конец уч. года</w:t>
            </w:r>
          </w:p>
        </w:tc>
        <w:tc>
          <w:tcPr>
            <w:tcW w:w="1539" w:type="dxa"/>
            <w:vMerge w:val="restart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Переведены условно</w:t>
            </w:r>
          </w:p>
        </w:tc>
        <w:tc>
          <w:tcPr>
            <w:tcW w:w="1591" w:type="dxa"/>
            <w:vMerge w:val="restart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Оставлены на повторный год</w:t>
            </w:r>
          </w:p>
        </w:tc>
        <w:tc>
          <w:tcPr>
            <w:tcW w:w="2443" w:type="dxa"/>
            <w:gridSpan w:val="2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Общая успеваемость</w:t>
            </w:r>
          </w:p>
        </w:tc>
      </w:tr>
      <w:tr w:rsidR="00DF4D9B" w:rsidRPr="008D4988" w:rsidTr="00A84F87">
        <w:tc>
          <w:tcPr>
            <w:tcW w:w="1582" w:type="dxa"/>
            <w:vMerge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127" w:type="dxa"/>
            <w:vMerge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591" w:type="dxa"/>
            <w:vMerge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406" w:type="dxa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Кол-во</w:t>
            </w:r>
          </w:p>
        </w:tc>
        <w:tc>
          <w:tcPr>
            <w:tcW w:w="1037" w:type="dxa"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%</w:t>
            </w:r>
          </w:p>
        </w:tc>
      </w:tr>
      <w:tr w:rsidR="00DF4D9B" w:rsidRPr="008D4988" w:rsidTr="00A84F87">
        <w:tc>
          <w:tcPr>
            <w:tcW w:w="1582" w:type="dxa"/>
            <w:vMerge w:val="restart"/>
          </w:tcPr>
          <w:p w:rsidR="00DF4D9B" w:rsidRPr="008D4988" w:rsidRDefault="00DF4D9B" w:rsidP="00A84F87">
            <w:pPr>
              <w:jc w:val="both"/>
            </w:pPr>
          </w:p>
          <w:p w:rsidR="00DF4D9B" w:rsidRPr="008D4988" w:rsidRDefault="00DF4D9B" w:rsidP="00A84F87">
            <w:pPr>
              <w:jc w:val="both"/>
            </w:pPr>
            <w:r w:rsidRPr="008D4988">
              <w:t>Начальное</w:t>
            </w: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1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97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D106E4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97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2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77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76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98,7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3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66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 w:rsidRPr="008D4988"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66</w:t>
            </w:r>
          </w:p>
        </w:tc>
        <w:tc>
          <w:tcPr>
            <w:tcW w:w="1037" w:type="dxa"/>
          </w:tcPr>
          <w:p w:rsidR="00DF4D9B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4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83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83</w:t>
            </w:r>
          </w:p>
        </w:tc>
        <w:tc>
          <w:tcPr>
            <w:tcW w:w="1037" w:type="dxa"/>
          </w:tcPr>
          <w:p w:rsidR="00DF4D9B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Всего</w:t>
            </w:r>
          </w:p>
        </w:tc>
        <w:tc>
          <w:tcPr>
            <w:tcW w:w="112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1-4</w:t>
            </w:r>
          </w:p>
        </w:tc>
        <w:tc>
          <w:tcPr>
            <w:tcW w:w="128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53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0</w:t>
            </w:r>
          </w:p>
        </w:tc>
        <w:tc>
          <w:tcPr>
            <w:tcW w:w="140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037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DF4D9B" w:rsidRPr="008D4988" w:rsidTr="00A84F87">
        <w:tc>
          <w:tcPr>
            <w:tcW w:w="1582" w:type="dxa"/>
            <w:vMerge w:val="restart"/>
          </w:tcPr>
          <w:p w:rsidR="00DF4D9B" w:rsidRPr="008D4988" w:rsidRDefault="00DF4D9B" w:rsidP="00A84F87">
            <w:pPr>
              <w:jc w:val="both"/>
            </w:pPr>
          </w:p>
          <w:p w:rsidR="00DF4D9B" w:rsidRPr="008D4988" w:rsidRDefault="00DF4D9B" w:rsidP="00A84F87">
            <w:pPr>
              <w:jc w:val="both"/>
            </w:pPr>
            <w:r w:rsidRPr="008D4988">
              <w:t xml:space="preserve">Основное </w:t>
            </w: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5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79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79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6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65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65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7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79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79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8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65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65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157572" w:rsidRDefault="00DF4D9B" w:rsidP="00A84F87">
            <w:pPr>
              <w:jc w:val="both"/>
            </w:pPr>
            <w:r w:rsidRPr="00157572">
              <w:t>9</w:t>
            </w:r>
          </w:p>
        </w:tc>
        <w:tc>
          <w:tcPr>
            <w:tcW w:w="1289" w:type="dxa"/>
          </w:tcPr>
          <w:p w:rsidR="00DF4D9B" w:rsidRPr="00C66E53" w:rsidRDefault="00DF4D9B" w:rsidP="00A84F87">
            <w:pPr>
              <w:jc w:val="center"/>
              <w:rPr>
                <w:highlight w:val="red"/>
              </w:rPr>
            </w:pPr>
            <w:r w:rsidRPr="00B3116C">
              <w:t>72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C66E53" w:rsidRDefault="00DF4D9B" w:rsidP="00A84F87">
            <w:pPr>
              <w:jc w:val="center"/>
              <w:rPr>
                <w:highlight w:val="red"/>
              </w:rPr>
            </w:pPr>
            <w:r w:rsidRPr="00B3116C">
              <w:t>72</w:t>
            </w:r>
          </w:p>
        </w:tc>
        <w:tc>
          <w:tcPr>
            <w:tcW w:w="1037" w:type="dxa"/>
          </w:tcPr>
          <w:p w:rsidR="00DF4D9B" w:rsidRPr="00C66E53" w:rsidRDefault="00DF4D9B" w:rsidP="00A84F87">
            <w:pPr>
              <w:jc w:val="center"/>
              <w:rPr>
                <w:highlight w:val="red"/>
              </w:rPr>
            </w:pPr>
            <w:r w:rsidRPr="00B3116C">
              <w:t>100</w:t>
            </w:r>
          </w:p>
        </w:tc>
      </w:tr>
      <w:tr w:rsidR="00DF4D9B" w:rsidRPr="008D4988" w:rsidTr="00A84F87">
        <w:tc>
          <w:tcPr>
            <w:tcW w:w="158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 xml:space="preserve">Всего </w:t>
            </w:r>
          </w:p>
        </w:tc>
        <w:tc>
          <w:tcPr>
            <w:tcW w:w="112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5-9</w:t>
            </w:r>
          </w:p>
        </w:tc>
        <w:tc>
          <w:tcPr>
            <w:tcW w:w="128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53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0</w:t>
            </w:r>
          </w:p>
        </w:tc>
        <w:tc>
          <w:tcPr>
            <w:tcW w:w="140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037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F4D9B" w:rsidRPr="008D4988" w:rsidTr="00A84F87">
        <w:tc>
          <w:tcPr>
            <w:tcW w:w="1582" w:type="dxa"/>
            <w:vMerge w:val="restart"/>
          </w:tcPr>
          <w:p w:rsidR="00DF4D9B" w:rsidRPr="008D4988" w:rsidRDefault="00DF4D9B" w:rsidP="00A84F87">
            <w:pPr>
              <w:jc w:val="both"/>
            </w:pPr>
            <w:r w:rsidRPr="008D4988">
              <w:t xml:space="preserve">Среднее </w:t>
            </w: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10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25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22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88</w:t>
            </w:r>
          </w:p>
        </w:tc>
      </w:tr>
      <w:tr w:rsidR="00DF4D9B" w:rsidRPr="008D4988" w:rsidTr="00A84F87">
        <w:tc>
          <w:tcPr>
            <w:tcW w:w="1582" w:type="dxa"/>
            <w:vMerge/>
          </w:tcPr>
          <w:p w:rsidR="00DF4D9B" w:rsidRPr="008D4988" w:rsidRDefault="00DF4D9B" w:rsidP="00A84F87">
            <w:pPr>
              <w:jc w:val="both"/>
            </w:pPr>
          </w:p>
        </w:tc>
        <w:tc>
          <w:tcPr>
            <w:tcW w:w="1127" w:type="dxa"/>
          </w:tcPr>
          <w:p w:rsidR="00DF4D9B" w:rsidRPr="008D4988" w:rsidRDefault="00DF4D9B" w:rsidP="00A84F87">
            <w:pPr>
              <w:jc w:val="both"/>
            </w:pPr>
            <w:r w:rsidRPr="008D4988">
              <w:t>11</w:t>
            </w:r>
          </w:p>
        </w:tc>
        <w:tc>
          <w:tcPr>
            <w:tcW w:w="1289" w:type="dxa"/>
          </w:tcPr>
          <w:p w:rsidR="00DF4D9B" w:rsidRPr="008D4988" w:rsidRDefault="00DF4D9B" w:rsidP="00A84F87">
            <w:pPr>
              <w:jc w:val="center"/>
            </w:pPr>
            <w:r>
              <w:t>20</w:t>
            </w:r>
          </w:p>
        </w:tc>
        <w:tc>
          <w:tcPr>
            <w:tcW w:w="1539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8D4988" w:rsidRDefault="00DF4D9B" w:rsidP="00A84F87">
            <w:pPr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DF4D9B" w:rsidRPr="008D4988" w:rsidRDefault="00DF4D9B" w:rsidP="00A84F87">
            <w:pPr>
              <w:jc w:val="center"/>
            </w:pPr>
            <w:r>
              <w:t>100</w:t>
            </w:r>
          </w:p>
        </w:tc>
      </w:tr>
      <w:tr w:rsidR="00DF4D9B" w:rsidRPr="008D4988" w:rsidTr="00A84F87">
        <w:tc>
          <w:tcPr>
            <w:tcW w:w="158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 xml:space="preserve">Всего </w:t>
            </w:r>
          </w:p>
        </w:tc>
        <w:tc>
          <w:tcPr>
            <w:tcW w:w="112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10-11</w:t>
            </w:r>
          </w:p>
        </w:tc>
        <w:tc>
          <w:tcPr>
            <w:tcW w:w="128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3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DF4D9B" w:rsidRPr="008D4988" w:rsidRDefault="00DF4D9B" w:rsidP="00A84F87">
            <w:pPr>
              <w:jc w:val="center"/>
            </w:pPr>
            <w:r>
              <w:t>0</w:t>
            </w:r>
          </w:p>
        </w:tc>
        <w:tc>
          <w:tcPr>
            <w:tcW w:w="140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37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DF4D9B" w:rsidRPr="008D4988" w:rsidTr="00A84F87">
        <w:tc>
          <w:tcPr>
            <w:tcW w:w="158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Всего по школе</w:t>
            </w:r>
          </w:p>
        </w:tc>
        <w:tc>
          <w:tcPr>
            <w:tcW w:w="112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1-11</w:t>
            </w:r>
          </w:p>
        </w:tc>
        <w:tc>
          <w:tcPr>
            <w:tcW w:w="128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153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0</w:t>
            </w:r>
          </w:p>
        </w:tc>
        <w:tc>
          <w:tcPr>
            <w:tcW w:w="140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724</w:t>
            </w:r>
          </w:p>
        </w:tc>
        <w:tc>
          <w:tcPr>
            <w:tcW w:w="1037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</w:tbl>
    <w:p w:rsidR="00DF4D9B" w:rsidRDefault="00DF4D9B" w:rsidP="00DF4D9B">
      <w:pPr>
        <w:jc w:val="both"/>
      </w:pPr>
      <w:r w:rsidRPr="00102A44">
        <w:t>Следует отметить: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0B038D">
        <w:rPr>
          <w:color w:val="000000"/>
          <w:spacing w:val="-4"/>
        </w:rPr>
        <w:t>по итогам успеваемости 201</w:t>
      </w:r>
      <w:r>
        <w:rPr>
          <w:color w:val="000000"/>
          <w:spacing w:val="-4"/>
        </w:rPr>
        <w:t>5</w:t>
      </w:r>
      <w:r w:rsidRPr="000B038D">
        <w:rPr>
          <w:color w:val="000000"/>
          <w:spacing w:val="-4"/>
        </w:rPr>
        <w:t>-201</w:t>
      </w:r>
      <w:r>
        <w:rPr>
          <w:color w:val="000000"/>
          <w:spacing w:val="-4"/>
        </w:rPr>
        <w:t>6</w:t>
      </w:r>
      <w:r w:rsidRPr="000B038D">
        <w:rPr>
          <w:color w:val="000000"/>
          <w:spacing w:val="-4"/>
        </w:rPr>
        <w:t xml:space="preserve"> учебного года </w:t>
      </w:r>
      <w:r>
        <w:rPr>
          <w:color w:val="000000"/>
          <w:spacing w:val="-4"/>
        </w:rPr>
        <w:t xml:space="preserve">с академической задолженностью окончили учебный год 1 ученик на уровне начального общего образования (имеющий неудовлетворительный результат по русскому языку и математике при освоении адаптированной образовательной программы), 3 обучающихся на уровне среднего общего образования (имеющие неудовлетворительные результаты по итогам промежуточной аттестации по предметам русский язык -1, математика -1, итоговое сочинение - 1). 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</w:pPr>
      <w:r>
        <w:rPr>
          <w:color w:val="000000"/>
          <w:spacing w:val="-4"/>
        </w:rPr>
        <w:t>отсутствуют</w:t>
      </w:r>
      <w:r w:rsidRPr="000B038D">
        <w:rPr>
          <w:color w:val="000000"/>
          <w:spacing w:val="-4"/>
        </w:rPr>
        <w:t xml:space="preserve"> обучающи</w:t>
      </w:r>
      <w:r>
        <w:rPr>
          <w:color w:val="000000"/>
          <w:spacing w:val="-4"/>
        </w:rPr>
        <w:t>е</w:t>
      </w:r>
      <w:r w:rsidRPr="000B038D">
        <w:rPr>
          <w:color w:val="000000"/>
          <w:spacing w:val="-4"/>
        </w:rPr>
        <w:t>ся, оставленны</w:t>
      </w:r>
      <w:r>
        <w:rPr>
          <w:color w:val="000000"/>
          <w:spacing w:val="-4"/>
        </w:rPr>
        <w:t>е</w:t>
      </w:r>
      <w:r w:rsidRPr="000B038D">
        <w:rPr>
          <w:color w:val="000000"/>
          <w:spacing w:val="-4"/>
        </w:rPr>
        <w:t xml:space="preserve"> на повторный год обучения</w:t>
      </w:r>
      <w:r>
        <w:rPr>
          <w:color w:val="000000"/>
          <w:spacing w:val="-4"/>
        </w:rPr>
        <w:t xml:space="preserve">. </w:t>
      </w:r>
    </w:p>
    <w:p w:rsidR="00DF4D9B" w:rsidRDefault="00DF4D9B" w:rsidP="00DF4D9B">
      <w:pPr>
        <w:jc w:val="both"/>
      </w:pPr>
      <w:r>
        <w:tab/>
        <w:t>Общая успеваемость по школе на уровне прошлого года.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375"/>
        <w:gridCol w:w="1385"/>
        <w:gridCol w:w="1384"/>
        <w:gridCol w:w="1416"/>
        <w:gridCol w:w="1395"/>
      </w:tblGrid>
      <w:tr w:rsidR="00DF4D9B" w:rsidRPr="00343FF9" w:rsidTr="00A84F87">
        <w:tc>
          <w:tcPr>
            <w:tcW w:w="2327" w:type="dxa"/>
          </w:tcPr>
          <w:p w:rsidR="00DF4D9B" w:rsidRPr="00343FF9" w:rsidRDefault="00DF4D9B" w:rsidP="00A84F87">
            <w:pPr>
              <w:jc w:val="both"/>
            </w:pPr>
            <w:r>
              <w:t>Учебный год</w:t>
            </w:r>
          </w:p>
        </w:tc>
        <w:tc>
          <w:tcPr>
            <w:tcW w:w="1375" w:type="dxa"/>
          </w:tcPr>
          <w:p w:rsidR="00DF4D9B" w:rsidRDefault="00DF4D9B" w:rsidP="00A84F87">
            <w:pPr>
              <w:jc w:val="both"/>
            </w:pPr>
            <w:r>
              <w:t>2015-2016</w:t>
            </w:r>
          </w:p>
        </w:tc>
        <w:tc>
          <w:tcPr>
            <w:tcW w:w="1385" w:type="dxa"/>
          </w:tcPr>
          <w:p w:rsidR="00DF4D9B" w:rsidRDefault="00DF4D9B" w:rsidP="00A84F87">
            <w:pPr>
              <w:jc w:val="both"/>
            </w:pPr>
            <w:r>
              <w:t>2014-2015</w:t>
            </w:r>
          </w:p>
        </w:tc>
        <w:tc>
          <w:tcPr>
            <w:tcW w:w="1384" w:type="dxa"/>
          </w:tcPr>
          <w:p w:rsidR="00DF4D9B" w:rsidRPr="00343FF9" w:rsidRDefault="00DF4D9B" w:rsidP="00A84F87">
            <w:pPr>
              <w:jc w:val="both"/>
            </w:pPr>
            <w:r>
              <w:t>2013-2014</w:t>
            </w:r>
          </w:p>
        </w:tc>
        <w:tc>
          <w:tcPr>
            <w:tcW w:w="1416" w:type="dxa"/>
          </w:tcPr>
          <w:p w:rsidR="00DF4D9B" w:rsidRPr="00343FF9" w:rsidRDefault="00DF4D9B" w:rsidP="00A84F87">
            <w:pPr>
              <w:jc w:val="both"/>
            </w:pPr>
            <w:r w:rsidRPr="00343FF9">
              <w:t>2012-2013</w:t>
            </w:r>
          </w:p>
        </w:tc>
        <w:tc>
          <w:tcPr>
            <w:tcW w:w="1395" w:type="dxa"/>
          </w:tcPr>
          <w:p w:rsidR="00DF4D9B" w:rsidRPr="00343FF9" w:rsidRDefault="00DF4D9B" w:rsidP="00A84F87">
            <w:pPr>
              <w:jc w:val="both"/>
            </w:pPr>
            <w:r w:rsidRPr="00343FF9">
              <w:t>2011-2012</w:t>
            </w:r>
          </w:p>
        </w:tc>
      </w:tr>
      <w:tr w:rsidR="00DF4D9B" w:rsidRPr="00343FF9" w:rsidTr="00A84F87">
        <w:tc>
          <w:tcPr>
            <w:tcW w:w="2327" w:type="dxa"/>
          </w:tcPr>
          <w:p w:rsidR="00DF4D9B" w:rsidRPr="00343FF9" w:rsidRDefault="00DF4D9B" w:rsidP="00A84F87">
            <w:pPr>
              <w:jc w:val="both"/>
            </w:pPr>
            <w:r>
              <w:t>Общая успеваемость</w:t>
            </w:r>
          </w:p>
        </w:tc>
        <w:tc>
          <w:tcPr>
            <w:tcW w:w="1375" w:type="dxa"/>
          </w:tcPr>
          <w:p w:rsidR="00DF4D9B" w:rsidRDefault="00BF57DB" w:rsidP="00A84F87">
            <w:pPr>
              <w:jc w:val="both"/>
            </w:pPr>
            <w:r>
              <w:t>99,5</w:t>
            </w:r>
            <w:r w:rsidR="00DF4D9B">
              <w:t>%</w:t>
            </w:r>
          </w:p>
        </w:tc>
        <w:tc>
          <w:tcPr>
            <w:tcW w:w="1385" w:type="dxa"/>
          </w:tcPr>
          <w:p w:rsidR="00DF4D9B" w:rsidRDefault="00DF4D9B" w:rsidP="00A84F87">
            <w:pPr>
              <w:jc w:val="both"/>
            </w:pPr>
            <w:r>
              <w:t>99,2%</w:t>
            </w:r>
          </w:p>
        </w:tc>
        <w:tc>
          <w:tcPr>
            <w:tcW w:w="1384" w:type="dxa"/>
          </w:tcPr>
          <w:p w:rsidR="00DF4D9B" w:rsidRPr="00343FF9" w:rsidRDefault="00DF4D9B" w:rsidP="00A84F87">
            <w:pPr>
              <w:jc w:val="both"/>
            </w:pPr>
            <w:r>
              <w:t>99,2 %</w:t>
            </w:r>
          </w:p>
        </w:tc>
        <w:tc>
          <w:tcPr>
            <w:tcW w:w="1416" w:type="dxa"/>
          </w:tcPr>
          <w:p w:rsidR="00DF4D9B" w:rsidRPr="00343FF9" w:rsidRDefault="00DF4D9B" w:rsidP="00A84F87">
            <w:pPr>
              <w:jc w:val="both"/>
            </w:pPr>
            <w:r>
              <w:t>99,01 %</w:t>
            </w:r>
          </w:p>
        </w:tc>
        <w:tc>
          <w:tcPr>
            <w:tcW w:w="1395" w:type="dxa"/>
          </w:tcPr>
          <w:p w:rsidR="00DF4D9B" w:rsidRPr="00343FF9" w:rsidRDefault="00DF4D9B" w:rsidP="00A84F87">
            <w:pPr>
              <w:jc w:val="both"/>
            </w:pPr>
            <w:r w:rsidRPr="00343FF9">
              <w:t>99.7 %</w:t>
            </w:r>
          </w:p>
        </w:tc>
      </w:tr>
    </w:tbl>
    <w:p w:rsidR="00DF4D9B" w:rsidRDefault="00DF4D9B" w:rsidP="00DF4D9B">
      <w:pPr>
        <w:jc w:val="both"/>
      </w:pPr>
    </w:p>
    <w:p w:rsidR="00BF57DB" w:rsidRDefault="00BF57DB" w:rsidP="00DF4D9B">
      <w:pPr>
        <w:jc w:val="both"/>
      </w:pPr>
    </w:p>
    <w:p w:rsidR="00DF4D9B" w:rsidRPr="003B3CF8" w:rsidRDefault="00DF4D9B" w:rsidP="00DF4D9B">
      <w:pPr>
        <w:jc w:val="both"/>
      </w:pPr>
      <w:r w:rsidRPr="003B3CF8">
        <w:lastRenderedPageBreak/>
        <w:t>Результаты учебного года в сравнении с предыдущими годами представлены в таблице:</w:t>
      </w:r>
    </w:p>
    <w:p w:rsidR="00DF4D9B" w:rsidRPr="003B3CF8" w:rsidRDefault="00DF4D9B" w:rsidP="00DF4D9B">
      <w:pPr>
        <w:jc w:val="center"/>
        <w:rPr>
          <w:b/>
        </w:rPr>
      </w:pPr>
      <w:r w:rsidRPr="003B3CF8">
        <w:rPr>
          <w:b/>
        </w:rPr>
        <w:t>Качество результатов обучения</w:t>
      </w:r>
    </w:p>
    <w:p w:rsidR="00DF4D9B" w:rsidRPr="003B3CF8" w:rsidRDefault="00DF4D9B" w:rsidP="00DF4D9B">
      <w:pPr>
        <w:jc w:val="center"/>
        <w:rPr>
          <w:b/>
        </w:rPr>
      </w:pPr>
      <w:r w:rsidRPr="003B3CF8">
        <w:rPr>
          <w:b/>
        </w:rPr>
        <w:t>( в сравнении с предыдущими годами)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7"/>
        <w:gridCol w:w="1142"/>
        <w:gridCol w:w="1142"/>
        <w:gridCol w:w="1152"/>
        <w:gridCol w:w="1179"/>
        <w:gridCol w:w="1105"/>
      </w:tblGrid>
      <w:tr w:rsidR="00DF4D9B" w:rsidRPr="00FF72D3" w:rsidTr="00A84F87">
        <w:tc>
          <w:tcPr>
            <w:tcW w:w="540" w:type="dxa"/>
          </w:tcPr>
          <w:p w:rsidR="00DF4D9B" w:rsidRPr="00FF72D3" w:rsidRDefault="00DF4D9B" w:rsidP="00A84F87">
            <w:pPr>
              <w:jc w:val="both"/>
            </w:pPr>
            <w:r w:rsidRPr="00FF72D3">
              <w:t>№ п/п</w:t>
            </w:r>
          </w:p>
        </w:tc>
        <w:tc>
          <w:tcPr>
            <w:tcW w:w="334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Показатели</w:t>
            </w:r>
          </w:p>
        </w:tc>
        <w:tc>
          <w:tcPr>
            <w:tcW w:w="114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4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2014-2015</w:t>
            </w:r>
          </w:p>
        </w:tc>
        <w:tc>
          <w:tcPr>
            <w:tcW w:w="1152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2013-2014</w:t>
            </w:r>
          </w:p>
        </w:tc>
        <w:tc>
          <w:tcPr>
            <w:tcW w:w="1179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2012-2013</w:t>
            </w:r>
          </w:p>
        </w:tc>
        <w:tc>
          <w:tcPr>
            <w:tcW w:w="1105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2011-2012</w:t>
            </w:r>
          </w:p>
        </w:tc>
      </w:tr>
      <w:tr w:rsidR="00DF4D9B" w:rsidRPr="00FF72D3" w:rsidTr="00A84F87">
        <w:tc>
          <w:tcPr>
            <w:tcW w:w="540" w:type="dxa"/>
          </w:tcPr>
          <w:p w:rsidR="00DF4D9B" w:rsidRPr="00FF72D3" w:rsidRDefault="00DF4D9B" w:rsidP="00A84F87">
            <w:pPr>
              <w:jc w:val="both"/>
            </w:pPr>
            <w:r w:rsidRPr="00FF72D3">
              <w:t>1</w:t>
            </w: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Число учащихся на конец года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728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690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655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 w:rsidRPr="00FF72D3">
              <w:t>659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641</w:t>
            </w:r>
          </w:p>
        </w:tc>
      </w:tr>
      <w:tr w:rsidR="00DF4D9B" w:rsidRPr="00FF72D3" w:rsidTr="00A84F87">
        <w:tc>
          <w:tcPr>
            <w:tcW w:w="540" w:type="dxa"/>
            <w:vMerge w:val="restart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Из них: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-оставлены на повторное обучение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1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 w:rsidRPr="00FF72D3">
              <w:t>6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2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-получили справку уст</w:t>
            </w:r>
            <w:r>
              <w:t xml:space="preserve">ановленного </w:t>
            </w:r>
            <w:r w:rsidRPr="00FF72D3">
              <w:t>образца (9 кл.,11 кл.)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1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 w:rsidRPr="00FF72D3">
              <w:t>0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0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-переведены условно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4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4</w:t>
            </w:r>
          </w:p>
        </w:tc>
        <w:tc>
          <w:tcPr>
            <w:tcW w:w="1152" w:type="dxa"/>
          </w:tcPr>
          <w:p w:rsidR="00DF4D9B" w:rsidRDefault="00DF4D9B" w:rsidP="00A84F87">
            <w:pPr>
              <w:jc w:val="both"/>
            </w:pPr>
            <w:r>
              <w:t>4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>
              <w:t>3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3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-успевают по всем предметам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724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686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650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>
              <w:t>656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636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-окончили учебный год на «отлично»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36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33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21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20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-окончили учебный год на «4» и «5»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275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255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226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205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-окончили школу с медалями, в том числе: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3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2</w:t>
            </w:r>
          </w:p>
        </w:tc>
        <w:tc>
          <w:tcPr>
            <w:tcW w:w="1152" w:type="dxa"/>
          </w:tcPr>
          <w:p w:rsidR="00DF4D9B" w:rsidRPr="00FF72D3" w:rsidRDefault="00DF4D9B" w:rsidP="00A84F87">
            <w:pPr>
              <w:jc w:val="both"/>
            </w:pPr>
            <w:r>
              <w:t>2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>
              <w:t>3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3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 золотыми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3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2</w:t>
            </w:r>
          </w:p>
        </w:tc>
        <w:tc>
          <w:tcPr>
            <w:tcW w:w="1152" w:type="dxa"/>
          </w:tcPr>
          <w:p w:rsidR="00DF4D9B" w:rsidRDefault="00DF4D9B" w:rsidP="00A84F87">
            <w:pPr>
              <w:jc w:val="both"/>
            </w:pPr>
            <w:r>
              <w:t>2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>
              <w:t>1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3</w:t>
            </w:r>
          </w:p>
        </w:tc>
      </w:tr>
      <w:tr w:rsidR="00DF4D9B" w:rsidRPr="00FF72D3" w:rsidTr="00A84F87">
        <w:tc>
          <w:tcPr>
            <w:tcW w:w="540" w:type="dxa"/>
            <w:vMerge/>
          </w:tcPr>
          <w:p w:rsidR="00DF4D9B" w:rsidRPr="00FF72D3" w:rsidRDefault="00DF4D9B" w:rsidP="00A84F87">
            <w:pPr>
              <w:jc w:val="both"/>
            </w:pP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- серебряными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52" w:type="dxa"/>
          </w:tcPr>
          <w:p w:rsidR="00DF4D9B" w:rsidRDefault="00DF4D9B" w:rsidP="00A84F87">
            <w:pPr>
              <w:jc w:val="both"/>
            </w:pPr>
            <w:r>
              <w:t>0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0</w:t>
            </w:r>
          </w:p>
        </w:tc>
      </w:tr>
      <w:tr w:rsidR="00DF4D9B" w:rsidRPr="00FF72D3" w:rsidTr="00A84F87">
        <w:tc>
          <w:tcPr>
            <w:tcW w:w="540" w:type="dxa"/>
          </w:tcPr>
          <w:p w:rsidR="00DF4D9B" w:rsidRPr="00FF72D3" w:rsidRDefault="00DF4D9B" w:rsidP="00A84F87">
            <w:pPr>
              <w:jc w:val="both"/>
            </w:pPr>
            <w:r w:rsidRPr="00FF72D3">
              <w:t>2</w:t>
            </w:r>
          </w:p>
        </w:tc>
        <w:tc>
          <w:tcPr>
            <w:tcW w:w="3347" w:type="dxa"/>
          </w:tcPr>
          <w:p w:rsidR="00DF4D9B" w:rsidRPr="00FF72D3" w:rsidRDefault="00DF4D9B" w:rsidP="00A84F87">
            <w:pPr>
              <w:jc w:val="both"/>
            </w:pPr>
            <w:r w:rsidRPr="00FF72D3">
              <w:t>Общая успеваемость</w:t>
            </w:r>
            <w:r>
              <w:t xml:space="preserve"> %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99,45</w:t>
            </w:r>
          </w:p>
        </w:tc>
        <w:tc>
          <w:tcPr>
            <w:tcW w:w="1142" w:type="dxa"/>
          </w:tcPr>
          <w:p w:rsidR="00DF4D9B" w:rsidRDefault="00DF4D9B" w:rsidP="00A84F87">
            <w:pPr>
              <w:jc w:val="both"/>
            </w:pPr>
            <w:r>
              <w:t>99,4</w:t>
            </w:r>
          </w:p>
        </w:tc>
        <w:tc>
          <w:tcPr>
            <w:tcW w:w="1152" w:type="dxa"/>
          </w:tcPr>
          <w:p w:rsidR="00DF4D9B" w:rsidRDefault="00DF4D9B" w:rsidP="00A84F87">
            <w:pPr>
              <w:jc w:val="both"/>
            </w:pPr>
            <w:r>
              <w:t>99,2</w:t>
            </w:r>
          </w:p>
        </w:tc>
        <w:tc>
          <w:tcPr>
            <w:tcW w:w="1179" w:type="dxa"/>
          </w:tcPr>
          <w:p w:rsidR="00DF4D9B" w:rsidRPr="00FF72D3" w:rsidRDefault="00DF4D9B" w:rsidP="00A84F87">
            <w:pPr>
              <w:jc w:val="both"/>
            </w:pPr>
            <w:r>
              <w:t>99,01</w:t>
            </w: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99.7</w:t>
            </w:r>
          </w:p>
        </w:tc>
      </w:tr>
      <w:tr w:rsidR="00DF4D9B" w:rsidRPr="00FF72D3" w:rsidTr="00A84F87">
        <w:tc>
          <w:tcPr>
            <w:tcW w:w="540" w:type="dxa"/>
          </w:tcPr>
          <w:p w:rsidR="00DF4D9B" w:rsidRPr="00FF72D3" w:rsidRDefault="00DF4D9B" w:rsidP="00A84F87">
            <w:pPr>
              <w:jc w:val="both"/>
            </w:pPr>
            <w:r w:rsidRPr="00FF72D3">
              <w:t>3</w:t>
            </w:r>
          </w:p>
        </w:tc>
        <w:tc>
          <w:tcPr>
            <w:tcW w:w="3347" w:type="dxa"/>
          </w:tcPr>
          <w:p w:rsidR="00DF4D9B" w:rsidRDefault="00DF4D9B" w:rsidP="00A84F87">
            <w:pPr>
              <w:jc w:val="both"/>
            </w:pPr>
            <w:r w:rsidRPr="00FF72D3">
              <w:t>Качественная успеваемость</w:t>
            </w:r>
            <w:r>
              <w:t xml:space="preserve"> %</w:t>
            </w:r>
          </w:p>
          <w:p w:rsidR="00DF4D9B" w:rsidRPr="00FF72D3" w:rsidRDefault="00DF4D9B" w:rsidP="00A84F87">
            <w:pPr>
              <w:jc w:val="both"/>
            </w:pPr>
            <w:r>
              <w:t>(с классами С(К)О)</w:t>
            </w:r>
          </w:p>
        </w:tc>
        <w:tc>
          <w:tcPr>
            <w:tcW w:w="1142" w:type="dxa"/>
          </w:tcPr>
          <w:p w:rsidR="00DF4D9B" w:rsidRPr="00FF72D3" w:rsidRDefault="00DF4D9B" w:rsidP="00A84F87">
            <w:pPr>
              <w:jc w:val="both"/>
            </w:pPr>
            <w:r>
              <w:t>49,2</w:t>
            </w:r>
          </w:p>
        </w:tc>
        <w:tc>
          <w:tcPr>
            <w:tcW w:w="1142" w:type="dxa"/>
          </w:tcPr>
          <w:p w:rsidR="00DF4D9B" w:rsidRPr="00D53665" w:rsidRDefault="00DF4D9B" w:rsidP="00A84F87">
            <w:pPr>
              <w:jc w:val="both"/>
            </w:pPr>
            <w:r>
              <w:t>47</w:t>
            </w:r>
          </w:p>
        </w:tc>
        <w:tc>
          <w:tcPr>
            <w:tcW w:w="1152" w:type="dxa"/>
          </w:tcPr>
          <w:p w:rsidR="00DF4D9B" w:rsidRPr="00C66E53" w:rsidRDefault="00DF4D9B" w:rsidP="00A84F87">
            <w:pPr>
              <w:jc w:val="both"/>
              <w:rPr>
                <w:color w:val="FF0000"/>
              </w:rPr>
            </w:pPr>
            <w:r w:rsidRPr="00D53665">
              <w:t>41,65</w:t>
            </w:r>
          </w:p>
        </w:tc>
        <w:tc>
          <w:tcPr>
            <w:tcW w:w="1179" w:type="dxa"/>
          </w:tcPr>
          <w:p w:rsidR="00DF4D9B" w:rsidRDefault="00DF4D9B" w:rsidP="00A84F87">
            <w:pPr>
              <w:jc w:val="both"/>
            </w:pPr>
            <w:r>
              <w:t>35,5</w:t>
            </w:r>
          </w:p>
          <w:p w:rsidR="00DF4D9B" w:rsidRPr="00FF72D3" w:rsidRDefault="00DF4D9B" w:rsidP="00A84F87">
            <w:pPr>
              <w:jc w:val="both"/>
            </w:pPr>
          </w:p>
        </w:tc>
        <w:tc>
          <w:tcPr>
            <w:tcW w:w="1105" w:type="dxa"/>
          </w:tcPr>
          <w:p w:rsidR="00DF4D9B" w:rsidRPr="00FF72D3" w:rsidRDefault="00DF4D9B" w:rsidP="00A84F87">
            <w:pPr>
              <w:jc w:val="both"/>
            </w:pPr>
            <w:r w:rsidRPr="00FF72D3">
              <w:t>35,1</w:t>
            </w:r>
          </w:p>
        </w:tc>
      </w:tr>
    </w:tbl>
    <w:p w:rsidR="00DF4D9B" w:rsidRDefault="00DF4D9B" w:rsidP="00DF4D9B">
      <w:pPr>
        <w:jc w:val="both"/>
      </w:pPr>
      <w:r w:rsidRPr="0001537F">
        <w:tab/>
      </w:r>
    </w:p>
    <w:p w:rsidR="00DF4D9B" w:rsidRPr="00455FE8" w:rsidRDefault="00DF4D9B" w:rsidP="00DF4D9B">
      <w:pPr>
        <w:jc w:val="both"/>
      </w:pPr>
      <w:r w:rsidRPr="00455FE8">
        <w:t>Для достижения более высоких результатов общего образования выстроена система, включающая: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взаимодействие педагогов, психологов, дефектологов, социальных педагогов;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 xml:space="preserve">использование </w:t>
      </w:r>
      <w:r>
        <w:rPr>
          <w:color w:val="000000"/>
          <w:spacing w:val="-4"/>
        </w:rPr>
        <w:t>личностно-ориентированного</w:t>
      </w:r>
      <w:r w:rsidRPr="006A0A2F">
        <w:rPr>
          <w:color w:val="000000"/>
          <w:spacing w:val="-4"/>
        </w:rPr>
        <w:t xml:space="preserve"> подхода </w:t>
      </w:r>
      <w:r>
        <w:rPr>
          <w:color w:val="000000"/>
          <w:spacing w:val="-4"/>
        </w:rPr>
        <w:t>в преподавании предметов, а также дифференцированного подхода в общеобразовательных классах с</w:t>
      </w:r>
      <w:r w:rsidRPr="006A0A2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об</w:t>
      </w:r>
      <w:r w:rsidRPr="006A0A2F">
        <w:rPr>
          <w:color w:val="000000"/>
          <w:spacing w:val="-4"/>
        </w:rPr>
        <w:t>уча</w:t>
      </w:r>
      <w:r>
        <w:rPr>
          <w:color w:val="000000"/>
          <w:spacing w:val="-4"/>
        </w:rPr>
        <w:t>ю</w:t>
      </w:r>
      <w:r w:rsidRPr="006A0A2F">
        <w:rPr>
          <w:color w:val="000000"/>
          <w:spacing w:val="-4"/>
        </w:rPr>
        <w:t>щимися</w:t>
      </w:r>
      <w:r>
        <w:rPr>
          <w:color w:val="000000"/>
          <w:spacing w:val="-4"/>
        </w:rPr>
        <w:t xml:space="preserve"> </w:t>
      </w:r>
      <w:r w:rsidRPr="006A0A2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в инклюзии детьми с ОВЗ и 10-11 классах с профильными группами</w:t>
      </w:r>
      <w:r w:rsidRPr="006A0A2F">
        <w:rPr>
          <w:color w:val="000000"/>
          <w:spacing w:val="-4"/>
        </w:rPr>
        <w:t>;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 xml:space="preserve">внедрение форм и методов развивающего обучения и современных </w:t>
      </w:r>
      <w:r>
        <w:rPr>
          <w:color w:val="000000"/>
          <w:spacing w:val="-4"/>
        </w:rPr>
        <w:t xml:space="preserve">образовательных </w:t>
      </w:r>
      <w:r w:rsidRPr="006A0A2F">
        <w:rPr>
          <w:color w:val="000000"/>
          <w:spacing w:val="-4"/>
        </w:rPr>
        <w:t>технологий, учитывающих индивидуальные особенности каждого ребенка;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работу классных руководителей в тесном контакте с учителями</w:t>
      </w:r>
      <w:r>
        <w:rPr>
          <w:color w:val="000000"/>
          <w:spacing w:val="-4"/>
        </w:rPr>
        <w:t xml:space="preserve"> –</w:t>
      </w:r>
      <w:r w:rsidRPr="006A0A2F">
        <w:rPr>
          <w:color w:val="000000"/>
          <w:spacing w:val="-4"/>
        </w:rPr>
        <w:t xml:space="preserve"> предметниками</w:t>
      </w:r>
      <w:r>
        <w:rPr>
          <w:color w:val="000000"/>
          <w:spacing w:val="-4"/>
        </w:rPr>
        <w:t xml:space="preserve"> и родителями</w:t>
      </w:r>
      <w:r w:rsidRPr="006A0A2F">
        <w:rPr>
          <w:color w:val="000000"/>
          <w:spacing w:val="-4"/>
        </w:rPr>
        <w:t>;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внедрение различных форм обучения в образовательный процесс.</w:t>
      </w:r>
    </w:p>
    <w:p w:rsidR="00DF4D9B" w:rsidRPr="00263759" w:rsidRDefault="00DF4D9B" w:rsidP="00DF4D9B">
      <w:pPr>
        <w:ind w:firstLine="720"/>
        <w:jc w:val="both"/>
      </w:pPr>
      <w:r w:rsidRPr="00263759">
        <w:t>Следует отметить созданные в школе оптимальные условия организации учебно-воспитательного процесса для детей с ограниченными возможностями здоровья. Организованная работа психолого-медико-педагогического сопровождения детей с ОВЗ, постоянно действующий ПМП консилиум способствует преодолению неуспеваемости.</w:t>
      </w:r>
    </w:p>
    <w:p w:rsidR="00DF4D9B" w:rsidRPr="00263759" w:rsidRDefault="00DF4D9B" w:rsidP="00DF4D9B">
      <w:pPr>
        <w:ind w:firstLine="720"/>
        <w:jc w:val="both"/>
      </w:pPr>
      <w:r w:rsidRPr="00263759">
        <w:t>Рост показателя общей успеваемости во многом зависит от эффективности работы педагогов школы и специалистов специального (коррекционного) образования – одно из приоритетных направлений национального проекта «Образование». За последние годы наблюдается стабильность в охвате детей специальным (коррекционным) образованием:</w:t>
      </w:r>
    </w:p>
    <w:p w:rsidR="00DF4D9B" w:rsidRDefault="00DF4D9B" w:rsidP="00DF4D9B">
      <w:pPr>
        <w:jc w:val="center"/>
        <w:rPr>
          <w:b/>
        </w:rPr>
      </w:pPr>
    </w:p>
    <w:p w:rsidR="00DF4D9B" w:rsidRPr="00D85BB8" w:rsidRDefault="00DF4D9B" w:rsidP="00DF4D9B">
      <w:pPr>
        <w:jc w:val="center"/>
        <w:rPr>
          <w:b/>
        </w:rPr>
      </w:pPr>
      <w:r w:rsidRPr="00D85BB8">
        <w:rPr>
          <w:b/>
        </w:rPr>
        <w:t>Процентное отношение количества учащихся с ограниченными возможностями</w:t>
      </w:r>
      <w:r>
        <w:rPr>
          <w:b/>
        </w:rPr>
        <w:t xml:space="preserve"> здоровья </w:t>
      </w:r>
      <w:r w:rsidRPr="00D85BB8">
        <w:rPr>
          <w:b/>
        </w:rPr>
        <w:t>к общему количеству учащихся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912"/>
        <w:gridCol w:w="1912"/>
      </w:tblGrid>
      <w:tr w:rsidR="00DF4D9B" w:rsidRPr="00D85BB8" w:rsidTr="00A84F87"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2015-2016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2014-2015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2013-2014</w:t>
            </w:r>
          </w:p>
          <w:p w:rsidR="00DF4D9B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922" w:type="dxa"/>
          </w:tcPr>
          <w:p w:rsidR="00DF4D9B" w:rsidRDefault="00DF4D9B" w:rsidP="00A84F87">
            <w:pPr>
              <w:jc w:val="center"/>
            </w:pPr>
            <w:r>
              <w:t>2012-2013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922" w:type="dxa"/>
          </w:tcPr>
          <w:p w:rsidR="00DF4D9B" w:rsidRDefault="00DF4D9B" w:rsidP="00A84F87">
            <w:pPr>
              <w:jc w:val="center"/>
            </w:pPr>
            <w:r>
              <w:t>2011-2012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</w:tr>
      <w:tr w:rsidR="00DF4D9B" w:rsidRPr="00D85BB8" w:rsidTr="00A84F87">
        <w:tc>
          <w:tcPr>
            <w:tcW w:w="1752" w:type="dxa"/>
          </w:tcPr>
          <w:p w:rsidR="00DF4D9B" w:rsidRPr="00D85BB8" w:rsidRDefault="00DF4D9B" w:rsidP="00A84F87">
            <w:pPr>
              <w:jc w:val="center"/>
            </w:pPr>
            <w:r>
              <w:t>15</w:t>
            </w:r>
            <w:r w:rsidRPr="00D85BB8">
              <w:t>%</w:t>
            </w:r>
          </w:p>
        </w:tc>
        <w:tc>
          <w:tcPr>
            <w:tcW w:w="1752" w:type="dxa"/>
          </w:tcPr>
          <w:p w:rsidR="00DF4D9B" w:rsidRPr="00D85BB8" w:rsidRDefault="00DF4D9B" w:rsidP="00A84F87">
            <w:pPr>
              <w:jc w:val="center"/>
            </w:pPr>
            <w:r w:rsidRPr="00D85BB8">
              <w:t>1</w:t>
            </w:r>
            <w:r>
              <w:t>4,8</w:t>
            </w:r>
            <w:r w:rsidRPr="00D85BB8">
              <w:t xml:space="preserve"> %</w:t>
            </w:r>
          </w:p>
        </w:tc>
        <w:tc>
          <w:tcPr>
            <w:tcW w:w="1752" w:type="dxa"/>
          </w:tcPr>
          <w:p w:rsidR="00DF4D9B" w:rsidRPr="00D85BB8" w:rsidRDefault="00DF4D9B" w:rsidP="00A84F87">
            <w:pPr>
              <w:jc w:val="center"/>
            </w:pPr>
            <w:r>
              <w:t>14,3%</w:t>
            </w:r>
          </w:p>
        </w:tc>
        <w:tc>
          <w:tcPr>
            <w:tcW w:w="1922" w:type="dxa"/>
          </w:tcPr>
          <w:p w:rsidR="00DF4D9B" w:rsidRPr="00D85BB8" w:rsidRDefault="00DF4D9B" w:rsidP="00A84F87">
            <w:pPr>
              <w:jc w:val="center"/>
            </w:pPr>
            <w:r w:rsidRPr="00D85BB8">
              <w:t>16,2 %</w:t>
            </w:r>
          </w:p>
        </w:tc>
        <w:tc>
          <w:tcPr>
            <w:tcW w:w="1922" w:type="dxa"/>
          </w:tcPr>
          <w:p w:rsidR="00DF4D9B" w:rsidRPr="00D85BB8" w:rsidRDefault="00DF4D9B" w:rsidP="00A84F87">
            <w:pPr>
              <w:jc w:val="center"/>
            </w:pPr>
            <w:r>
              <w:t>17,</w:t>
            </w:r>
            <w:r w:rsidRPr="00D85BB8">
              <w:t>7 %</w:t>
            </w:r>
          </w:p>
        </w:tc>
      </w:tr>
    </w:tbl>
    <w:p w:rsidR="00DF4D9B" w:rsidRDefault="00DF4D9B" w:rsidP="00DF4D9B">
      <w:pPr>
        <w:jc w:val="both"/>
      </w:pPr>
      <w:r w:rsidRPr="00D85BB8">
        <w:tab/>
        <w:t>Данные результаты говорят о востребованности среди населения данной образовательной услуг</w:t>
      </w:r>
      <w:r>
        <w:t>и</w:t>
      </w:r>
      <w:r w:rsidRPr="00D85BB8">
        <w:t>, созданием оптимальных условий организации учебно-воспитательного процесса для детей с ОВЗ, а именно: сформированной материально-</w:t>
      </w:r>
      <w:r w:rsidRPr="00D85BB8">
        <w:lastRenderedPageBreak/>
        <w:t xml:space="preserve">технической базой С(К)О, укомплектованностью штата специалистов, квалифицированными кадрами учителей, имеющих </w:t>
      </w:r>
      <w:r>
        <w:t xml:space="preserve">специальное образование и прошедших </w:t>
      </w:r>
      <w:r w:rsidRPr="00D85BB8">
        <w:t>специальную курсовую подготовку.</w:t>
      </w:r>
      <w:r>
        <w:t xml:space="preserve"> Одной из приоритетных задач в текущем учебном году являлось внедрение ФГОС НОО для обучающихся с ограниченными возможностями здоровья. В течение года было проведено значительное количество мероприятий разного уровня, обобщающих и распространяющих опыт педагогов школы по данной теме. </w:t>
      </w:r>
    </w:p>
    <w:p w:rsidR="00DF4D9B" w:rsidRPr="00382CE7" w:rsidRDefault="00DF4D9B" w:rsidP="00DF4D9B">
      <w:pPr>
        <w:ind w:firstLine="720"/>
        <w:jc w:val="both"/>
      </w:pPr>
      <w:r w:rsidRPr="00382CE7">
        <w:t>Работа с детьми С(К)К в течение учебного года велась в индивидуальном, групповом и фронтальном режиме по следующим направлениям:</w:t>
      </w:r>
    </w:p>
    <w:p w:rsidR="00DF4D9B" w:rsidRPr="00382CE7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7">
        <w:rPr>
          <w:rFonts w:ascii="Times New Roman" w:hAnsi="Times New Roman"/>
          <w:sz w:val="24"/>
          <w:szCs w:val="24"/>
        </w:rPr>
        <w:t>Развитие познавательной деятельности ребенка;</w:t>
      </w:r>
    </w:p>
    <w:p w:rsidR="00DF4D9B" w:rsidRPr="00382CE7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7">
        <w:rPr>
          <w:rFonts w:ascii="Times New Roman" w:hAnsi="Times New Roman"/>
          <w:sz w:val="24"/>
          <w:szCs w:val="24"/>
        </w:rPr>
        <w:t>Развитие мелкой моторики, сенсомоторики, общей моторики, пространственных представлений;</w:t>
      </w:r>
    </w:p>
    <w:p w:rsidR="00DF4D9B" w:rsidRPr="00382CE7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7">
        <w:rPr>
          <w:rFonts w:ascii="Times New Roman" w:hAnsi="Times New Roman"/>
          <w:sz w:val="24"/>
          <w:szCs w:val="24"/>
        </w:rPr>
        <w:t>Формирование УУД, навыков по основным предметам; формирование ОУУН;</w:t>
      </w:r>
    </w:p>
    <w:p w:rsidR="00DF4D9B" w:rsidRPr="00382CE7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7">
        <w:rPr>
          <w:rFonts w:ascii="Times New Roman" w:hAnsi="Times New Roman"/>
          <w:sz w:val="24"/>
          <w:szCs w:val="24"/>
        </w:rPr>
        <w:t>Формирование навыка самоконтроля, самоорганизации, самоанализа;</w:t>
      </w:r>
    </w:p>
    <w:p w:rsidR="00DF4D9B" w:rsidRPr="00382CE7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7">
        <w:rPr>
          <w:rFonts w:ascii="Times New Roman" w:hAnsi="Times New Roman"/>
          <w:sz w:val="24"/>
          <w:szCs w:val="24"/>
        </w:rPr>
        <w:t>Ликвидация пробелов в знаниях; отработка полученных знаний на уроках в индивидуальном режиме;</w:t>
      </w:r>
    </w:p>
    <w:p w:rsidR="00DF4D9B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7">
        <w:rPr>
          <w:rFonts w:ascii="Times New Roman" w:hAnsi="Times New Roman"/>
          <w:sz w:val="24"/>
          <w:szCs w:val="24"/>
        </w:rPr>
        <w:t>Повышение учебной мотивации, саморегуляции, уменьшение негативных проявлений эмоционально-волевой сферы.</w:t>
      </w:r>
    </w:p>
    <w:p w:rsidR="00DF4D9B" w:rsidRDefault="00DF4D9B" w:rsidP="00F17B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Профориентация (выпускные классы).</w:t>
      </w:r>
    </w:p>
    <w:p w:rsidR="00DF4D9B" w:rsidRDefault="00DF4D9B" w:rsidP="00DF4D9B">
      <w:pPr>
        <w:jc w:val="both"/>
      </w:pPr>
      <w:r>
        <w:t>Системность этой деятельности способствует достижению стабильного результата: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735"/>
        <w:gridCol w:w="1138"/>
        <w:gridCol w:w="1138"/>
        <w:gridCol w:w="1138"/>
        <w:gridCol w:w="1147"/>
        <w:gridCol w:w="1147"/>
      </w:tblGrid>
      <w:tr w:rsidR="00DF4D9B" w:rsidRPr="00D85BB8" w:rsidTr="00A84F87">
        <w:tc>
          <w:tcPr>
            <w:tcW w:w="164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t xml:space="preserve"> </w:t>
            </w:r>
            <w:r w:rsidRPr="00C66E53">
              <w:rPr>
                <w:b/>
              </w:rPr>
              <w:t>Уровень образования</w:t>
            </w:r>
          </w:p>
        </w:tc>
        <w:tc>
          <w:tcPr>
            <w:tcW w:w="173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 xml:space="preserve">Успеваемость 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>
              <w:t>2010-2011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>
              <w:t>2014-2015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>
              <w:t>2013-2014</w:t>
            </w:r>
          </w:p>
          <w:p w:rsidR="00DF4D9B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188" w:type="dxa"/>
          </w:tcPr>
          <w:p w:rsidR="00DF4D9B" w:rsidRDefault="00DF4D9B" w:rsidP="00A84F87">
            <w:pPr>
              <w:jc w:val="center"/>
            </w:pPr>
            <w:r>
              <w:t>2012-2013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188" w:type="dxa"/>
          </w:tcPr>
          <w:p w:rsidR="00DF4D9B" w:rsidRDefault="00DF4D9B" w:rsidP="00A84F87">
            <w:pPr>
              <w:jc w:val="center"/>
            </w:pPr>
            <w:r>
              <w:t>2011-2012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</w:tr>
      <w:tr w:rsidR="00DF4D9B" w:rsidRPr="00D85BB8" w:rsidTr="00A84F87">
        <w:tc>
          <w:tcPr>
            <w:tcW w:w="1641" w:type="dxa"/>
            <w:vMerge w:val="restart"/>
          </w:tcPr>
          <w:p w:rsidR="00DF4D9B" w:rsidRPr="00D85BB8" w:rsidRDefault="00DF4D9B" w:rsidP="00A84F87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1735" w:type="dxa"/>
          </w:tcPr>
          <w:p w:rsidR="00DF4D9B" w:rsidRDefault="00DF4D9B" w:rsidP="00A84F87">
            <w:pPr>
              <w:jc w:val="center"/>
            </w:pPr>
            <w:r>
              <w:t>Абсолютная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>
              <w:t>98</w:t>
            </w:r>
            <w:r w:rsidRPr="00B775D9">
              <w:t>%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 w:rsidRPr="00B775D9">
              <w:t>95%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 w:rsidRPr="00B775D9">
              <w:t>98%</w:t>
            </w:r>
          </w:p>
        </w:tc>
        <w:tc>
          <w:tcPr>
            <w:tcW w:w="1188" w:type="dxa"/>
          </w:tcPr>
          <w:p w:rsidR="00DF4D9B" w:rsidRPr="00B775D9" w:rsidRDefault="00DF4D9B" w:rsidP="00A84F87">
            <w:pPr>
              <w:spacing w:line="360" w:lineRule="auto"/>
              <w:jc w:val="both"/>
            </w:pPr>
            <w:r w:rsidRPr="00B775D9">
              <w:t>88%</w:t>
            </w:r>
          </w:p>
        </w:tc>
        <w:tc>
          <w:tcPr>
            <w:tcW w:w="1188" w:type="dxa"/>
          </w:tcPr>
          <w:p w:rsidR="00DF4D9B" w:rsidRPr="00D85BB8" w:rsidRDefault="00DF4D9B" w:rsidP="00A84F87">
            <w:pPr>
              <w:jc w:val="center"/>
            </w:pPr>
            <w:r w:rsidRPr="00B775D9">
              <w:t>87.5%</w:t>
            </w:r>
          </w:p>
        </w:tc>
      </w:tr>
      <w:tr w:rsidR="00DF4D9B" w:rsidRPr="00D85BB8" w:rsidTr="00A84F87">
        <w:tc>
          <w:tcPr>
            <w:tcW w:w="1641" w:type="dxa"/>
            <w:vMerge/>
          </w:tcPr>
          <w:p w:rsidR="00DF4D9B" w:rsidRDefault="00DF4D9B" w:rsidP="00A84F87">
            <w:pPr>
              <w:jc w:val="center"/>
            </w:pPr>
          </w:p>
        </w:tc>
        <w:tc>
          <w:tcPr>
            <w:tcW w:w="1735" w:type="dxa"/>
          </w:tcPr>
          <w:p w:rsidR="00DF4D9B" w:rsidRDefault="00DF4D9B" w:rsidP="00A84F87">
            <w:pPr>
              <w:jc w:val="center"/>
            </w:pPr>
            <w:r>
              <w:t>Качественная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>
              <w:t>31</w:t>
            </w:r>
            <w:r w:rsidRPr="00B775D9">
              <w:t>%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 w:rsidRPr="00B775D9">
              <w:t>27%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 w:rsidRPr="00B775D9">
              <w:t>12%</w:t>
            </w:r>
          </w:p>
        </w:tc>
        <w:tc>
          <w:tcPr>
            <w:tcW w:w="1188" w:type="dxa"/>
          </w:tcPr>
          <w:p w:rsidR="00DF4D9B" w:rsidRPr="00B775D9" w:rsidRDefault="00DF4D9B" w:rsidP="00A84F87">
            <w:pPr>
              <w:spacing w:line="360" w:lineRule="auto"/>
              <w:jc w:val="both"/>
            </w:pPr>
            <w:r w:rsidRPr="00B775D9">
              <w:t>21%</w:t>
            </w:r>
          </w:p>
        </w:tc>
        <w:tc>
          <w:tcPr>
            <w:tcW w:w="1188" w:type="dxa"/>
          </w:tcPr>
          <w:p w:rsidR="00DF4D9B" w:rsidRPr="00D85BB8" w:rsidRDefault="00DF4D9B" w:rsidP="00A84F87">
            <w:pPr>
              <w:jc w:val="center"/>
            </w:pPr>
            <w:r w:rsidRPr="00B775D9">
              <w:t>23.2%</w:t>
            </w:r>
          </w:p>
        </w:tc>
      </w:tr>
      <w:tr w:rsidR="00DF4D9B" w:rsidRPr="00C66E53" w:rsidTr="00A84F87">
        <w:tc>
          <w:tcPr>
            <w:tcW w:w="3376" w:type="dxa"/>
            <w:gridSpan w:val="2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Процент вывода в общеобразовательные класы</w:t>
            </w:r>
          </w:p>
        </w:tc>
        <w:tc>
          <w:tcPr>
            <w:tcW w:w="117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  <w:r w:rsidRPr="00C66E53">
              <w:rPr>
                <w:b/>
              </w:rPr>
              <w:t>%</w:t>
            </w:r>
          </w:p>
        </w:tc>
        <w:tc>
          <w:tcPr>
            <w:tcW w:w="117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33</w:t>
            </w:r>
            <w:r>
              <w:rPr>
                <w:b/>
              </w:rPr>
              <w:t>,</w:t>
            </w:r>
            <w:r w:rsidRPr="00C66E53">
              <w:rPr>
                <w:b/>
              </w:rPr>
              <w:t>3%</w:t>
            </w:r>
          </w:p>
        </w:tc>
        <w:tc>
          <w:tcPr>
            <w:tcW w:w="117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28%</w:t>
            </w:r>
          </w:p>
        </w:tc>
        <w:tc>
          <w:tcPr>
            <w:tcW w:w="1188" w:type="dxa"/>
          </w:tcPr>
          <w:p w:rsidR="00DF4D9B" w:rsidRPr="00C66E53" w:rsidRDefault="00DF4D9B" w:rsidP="00A84F87">
            <w:pPr>
              <w:spacing w:line="360" w:lineRule="auto"/>
              <w:jc w:val="both"/>
              <w:rPr>
                <w:b/>
              </w:rPr>
            </w:pPr>
            <w:r w:rsidRPr="00C66E53">
              <w:rPr>
                <w:b/>
              </w:rPr>
              <w:t>32 %</w:t>
            </w:r>
          </w:p>
        </w:tc>
        <w:tc>
          <w:tcPr>
            <w:tcW w:w="1188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35</w:t>
            </w:r>
            <w:r>
              <w:rPr>
                <w:b/>
              </w:rPr>
              <w:t>,</w:t>
            </w:r>
            <w:r w:rsidRPr="00C66E53">
              <w:rPr>
                <w:b/>
              </w:rPr>
              <w:t>7%</w:t>
            </w:r>
          </w:p>
        </w:tc>
      </w:tr>
      <w:tr w:rsidR="00DF4D9B" w:rsidRPr="00D85BB8" w:rsidTr="00A84F87">
        <w:tc>
          <w:tcPr>
            <w:tcW w:w="1641" w:type="dxa"/>
            <w:vMerge w:val="restart"/>
          </w:tcPr>
          <w:p w:rsidR="00DF4D9B" w:rsidRPr="00D85BB8" w:rsidRDefault="00DF4D9B" w:rsidP="00A84F87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1735" w:type="dxa"/>
          </w:tcPr>
          <w:p w:rsidR="00DF4D9B" w:rsidRDefault="00DF4D9B" w:rsidP="00A84F87">
            <w:pPr>
              <w:jc w:val="center"/>
            </w:pPr>
            <w:r>
              <w:t>Абсолютная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 w:rsidRPr="009A55D2">
              <w:t>100%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>
              <w:t>100%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 w:rsidRPr="009A55D2">
              <w:t>100%</w:t>
            </w:r>
          </w:p>
        </w:tc>
        <w:tc>
          <w:tcPr>
            <w:tcW w:w="1188" w:type="dxa"/>
          </w:tcPr>
          <w:p w:rsidR="00DF4D9B" w:rsidRDefault="00DF4D9B" w:rsidP="00A84F87">
            <w:pPr>
              <w:jc w:val="center"/>
            </w:pPr>
            <w:r w:rsidRPr="009A55D2">
              <w:t>100%</w:t>
            </w:r>
          </w:p>
        </w:tc>
        <w:tc>
          <w:tcPr>
            <w:tcW w:w="1188" w:type="dxa"/>
          </w:tcPr>
          <w:p w:rsidR="00DF4D9B" w:rsidRDefault="00DF4D9B" w:rsidP="00A84F87">
            <w:pPr>
              <w:jc w:val="center"/>
            </w:pPr>
            <w:r w:rsidRPr="009A55D2">
              <w:t>100%</w:t>
            </w:r>
          </w:p>
        </w:tc>
      </w:tr>
      <w:tr w:rsidR="00DF4D9B" w:rsidRPr="00D85BB8" w:rsidTr="00A84F87">
        <w:tc>
          <w:tcPr>
            <w:tcW w:w="1641" w:type="dxa"/>
            <w:vMerge/>
          </w:tcPr>
          <w:p w:rsidR="00DF4D9B" w:rsidRDefault="00DF4D9B" w:rsidP="00A84F87">
            <w:pPr>
              <w:jc w:val="center"/>
            </w:pPr>
          </w:p>
        </w:tc>
        <w:tc>
          <w:tcPr>
            <w:tcW w:w="1735" w:type="dxa"/>
          </w:tcPr>
          <w:p w:rsidR="00DF4D9B" w:rsidRDefault="00DF4D9B" w:rsidP="00A84F87">
            <w:pPr>
              <w:jc w:val="center"/>
            </w:pPr>
            <w:r>
              <w:t>Качественная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>
              <w:t>3,7</w:t>
            </w:r>
            <w:r w:rsidRPr="000D123E">
              <w:t>%</w:t>
            </w:r>
          </w:p>
        </w:tc>
        <w:tc>
          <w:tcPr>
            <w:tcW w:w="1171" w:type="dxa"/>
          </w:tcPr>
          <w:p w:rsidR="00DF4D9B" w:rsidRPr="00D85BB8" w:rsidRDefault="00DF4D9B" w:rsidP="00A84F87">
            <w:pPr>
              <w:jc w:val="center"/>
            </w:pPr>
            <w:r>
              <w:t>0%</w:t>
            </w:r>
          </w:p>
        </w:tc>
        <w:tc>
          <w:tcPr>
            <w:tcW w:w="1171" w:type="dxa"/>
          </w:tcPr>
          <w:p w:rsidR="00DF4D9B" w:rsidRDefault="00DF4D9B" w:rsidP="00A84F87">
            <w:pPr>
              <w:jc w:val="center"/>
            </w:pPr>
            <w:r w:rsidRPr="000D123E">
              <w:t>0%</w:t>
            </w:r>
          </w:p>
        </w:tc>
        <w:tc>
          <w:tcPr>
            <w:tcW w:w="1188" w:type="dxa"/>
          </w:tcPr>
          <w:p w:rsidR="00DF4D9B" w:rsidRDefault="00DF4D9B" w:rsidP="00A84F87">
            <w:pPr>
              <w:jc w:val="center"/>
            </w:pPr>
            <w:r w:rsidRPr="000D123E">
              <w:t>0%</w:t>
            </w:r>
          </w:p>
        </w:tc>
        <w:tc>
          <w:tcPr>
            <w:tcW w:w="1188" w:type="dxa"/>
          </w:tcPr>
          <w:p w:rsidR="00DF4D9B" w:rsidRDefault="00DF4D9B" w:rsidP="00A84F87">
            <w:pPr>
              <w:jc w:val="center"/>
            </w:pPr>
            <w:r w:rsidRPr="000D123E">
              <w:t>0%</w:t>
            </w:r>
          </w:p>
        </w:tc>
      </w:tr>
      <w:tr w:rsidR="00DF4D9B" w:rsidRPr="00C66E53" w:rsidTr="00A84F87">
        <w:tc>
          <w:tcPr>
            <w:tcW w:w="3376" w:type="dxa"/>
            <w:gridSpan w:val="2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Итоги ГИА</w:t>
            </w:r>
          </w:p>
        </w:tc>
        <w:tc>
          <w:tcPr>
            <w:tcW w:w="117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100%</w:t>
            </w:r>
          </w:p>
        </w:tc>
        <w:tc>
          <w:tcPr>
            <w:tcW w:w="117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100%</w:t>
            </w:r>
          </w:p>
        </w:tc>
        <w:tc>
          <w:tcPr>
            <w:tcW w:w="1171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100%</w:t>
            </w:r>
          </w:p>
        </w:tc>
        <w:tc>
          <w:tcPr>
            <w:tcW w:w="1188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100%</w:t>
            </w:r>
          </w:p>
        </w:tc>
        <w:tc>
          <w:tcPr>
            <w:tcW w:w="1188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100%</w:t>
            </w:r>
          </w:p>
        </w:tc>
      </w:tr>
    </w:tbl>
    <w:p w:rsidR="00DF4D9B" w:rsidRDefault="00DF4D9B" w:rsidP="00DF4D9B">
      <w:pPr>
        <w:jc w:val="both"/>
      </w:pPr>
      <w:r w:rsidRPr="005A5D25">
        <w:rPr>
          <w:b/>
        </w:rPr>
        <w:t>Эффективность С(К)О</w:t>
      </w:r>
      <w:r>
        <w:t xml:space="preserve"> (</w:t>
      </w:r>
      <w:r w:rsidRPr="005A5D25">
        <w:t xml:space="preserve">количество учащихся, выведенных в общеобразовательные классы) </w:t>
      </w:r>
      <w:r>
        <w:t>составила 38.5%, за последние 5 лет самый лучший результат (учитель 4-б класса Мирзоева Н.М.). Данный результат достигнут благодаря созданным в школе условиям:</w:t>
      </w:r>
    </w:p>
    <w:p w:rsidR="00DF4D9B" w:rsidRDefault="00DF4D9B" w:rsidP="00F17BE6">
      <w:pPr>
        <w:numPr>
          <w:ilvl w:val="0"/>
          <w:numId w:val="27"/>
        </w:numPr>
        <w:jc w:val="both"/>
      </w:pPr>
      <w:r>
        <w:t>Высококвалифицированные педагогические кадры (Мирзоева Н.М., Седова Т.А., Мироненко Е.А., Нагаева Т.Ю., Спиридонова Н.В., Сипакова Н.П.);</w:t>
      </w:r>
    </w:p>
    <w:p w:rsidR="00DF4D9B" w:rsidRDefault="00DF4D9B" w:rsidP="00F17BE6">
      <w:pPr>
        <w:numPr>
          <w:ilvl w:val="0"/>
          <w:numId w:val="27"/>
        </w:numPr>
        <w:jc w:val="both"/>
      </w:pPr>
      <w:r>
        <w:t>Материально-техническое оснащение образовательной деятельности (блок специального (коррекционного) образования);</w:t>
      </w:r>
    </w:p>
    <w:p w:rsidR="00DF4D9B" w:rsidRDefault="00DF4D9B" w:rsidP="00F17BE6">
      <w:pPr>
        <w:numPr>
          <w:ilvl w:val="0"/>
          <w:numId w:val="27"/>
        </w:numPr>
        <w:jc w:val="both"/>
      </w:pPr>
      <w:r>
        <w:t>С</w:t>
      </w:r>
      <w:r w:rsidRPr="005A5D25">
        <w:t xml:space="preserve">воевременная психолого-медико-педагогическая диагностика,  выявление детей с особенностями развития  и как следствие, </w:t>
      </w:r>
      <w:r>
        <w:t xml:space="preserve">раннее </w:t>
      </w:r>
      <w:r w:rsidRPr="005A5D25">
        <w:t>обуч</w:t>
      </w:r>
      <w:r>
        <w:t>ение детей</w:t>
      </w:r>
      <w:r w:rsidRPr="005A5D25">
        <w:t xml:space="preserve">  в коррекционной  среде</w:t>
      </w:r>
      <w:r>
        <w:t>;</w:t>
      </w:r>
    </w:p>
    <w:p w:rsidR="00DF4D9B" w:rsidRPr="005A5D25" w:rsidRDefault="00DF4D9B" w:rsidP="00F17BE6">
      <w:pPr>
        <w:numPr>
          <w:ilvl w:val="0"/>
          <w:numId w:val="27"/>
        </w:numPr>
        <w:jc w:val="both"/>
      </w:pPr>
      <w:r>
        <w:t>Устойчивость сформированных учебных навыков</w:t>
      </w:r>
      <w:r w:rsidRPr="005A5D25">
        <w:t xml:space="preserve">. </w:t>
      </w:r>
    </w:p>
    <w:p w:rsidR="00DF4D9B" w:rsidRPr="005A5D25" w:rsidRDefault="00DF4D9B" w:rsidP="00F17BE6">
      <w:pPr>
        <w:numPr>
          <w:ilvl w:val="0"/>
          <w:numId w:val="27"/>
        </w:numPr>
        <w:jc w:val="both"/>
      </w:pPr>
      <w:r>
        <w:t xml:space="preserve">Систематические рекомендации по </w:t>
      </w:r>
      <w:r w:rsidRPr="005A5D25">
        <w:t xml:space="preserve">медицинской коррекции (осенне-весенний период), </w:t>
      </w:r>
      <w:r>
        <w:t>э</w:t>
      </w:r>
      <w:r w:rsidRPr="005A5D25">
        <w:t>ффективный контроль и помощь родителей.</w:t>
      </w:r>
    </w:p>
    <w:p w:rsidR="00DF4D9B" w:rsidRDefault="00DF4D9B" w:rsidP="00DF4D9B">
      <w:pPr>
        <w:jc w:val="both"/>
      </w:pPr>
      <w:r w:rsidRPr="004C1A7C">
        <w:t>Эффективность С(К)О определяется эффективностью работы школьного ПМП консилиума.</w:t>
      </w:r>
      <w:r>
        <w:t xml:space="preserve"> </w:t>
      </w:r>
      <w:r w:rsidRPr="005A5D25">
        <w:t xml:space="preserve">Анализ </w:t>
      </w:r>
      <w:r>
        <w:t xml:space="preserve">его </w:t>
      </w:r>
      <w:r w:rsidRPr="005A5D25">
        <w:t>работы показал</w:t>
      </w:r>
      <w:r>
        <w:t xml:space="preserve"> следующие положительные результаты:</w:t>
      </w:r>
    </w:p>
    <w:p w:rsidR="00DF4D9B" w:rsidRDefault="00DF4D9B" w:rsidP="00F17BE6">
      <w:pPr>
        <w:numPr>
          <w:ilvl w:val="0"/>
          <w:numId w:val="12"/>
        </w:numPr>
        <w:jc w:val="both"/>
      </w:pPr>
      <w:r>
        <w:t>эффективное функционирование службы сопровождения детей с ограниченными возможностями здоровья, базирующейся на взаимодействии</w:t>
      </w:r>
      <w:r w:rsidRPr="005A5D25">
        <w:t xml:space="preserve"> учителя  начальных классов и специалист</w:t>
      </w:r>
      <w:r>
        <w:t>ов</w:t>
      </w:r>
      <w:r w:rsidRPr="005A5D25">
        <w:t xml:space="preserve"> С(К)О: учител</w:t>
      </w:r>
      <w:r>
        <w:t>я</w:t>
      </w:r>
      <w:r w:rsidRPr="005A5D25">
        <w:t>-логопед</w:t>
      </w:r>
      <w:r>
        <w:t>а</w:t>
      </w:r>
      <w:r w:rsidRPr="005A5D25">
        <w:t>, учител</w:t>
      </w:r>
      <w:r>
        <w:t>я</w:t>
      </w:r>
      <w:r w:rsidRPr="005A5D25">
        <w:t>-дефектолог</w:t>
      </w:r>
      <w:r>
        <w:t>а</w:t>
      </w:r>
      <w:r w:rsidRPr="005A5D25">
        <w:t xml:space="preserve"> и педагог</w:t>
      </w:r>
      <w:r>
        <w:t>а</w:t>
      </w:r>
      <w:r w:rsidRPr="005A5D25">
        <w:t>-психолог</w:t>
      </w:r>
      <w:r>
        <w:t>а</w:t>
      </w:r>
      <w:r w:rsidRPr="005A5D25">
        <w:t>.</w:t>
      </w:r>
    </w:p>
    <w:p w:rsidR="00DF4D9B" w:rsidRDefault="00DF4D9B" w:rsidP="00F17BE6">
      <w:pPr>
        <w:numPr>
          <w:ilvl w:val="0"/>
          <w:numId w:val="12"/>
        </w:numPr>
        <w:jc w:val="both"/>
      </w:pPr>
      <w:r>
        <w:t xml:space="preserve">разработка и ведение целесообразных форм документации по сопровождению детей с ОВЗ, отражающую </w:t>
      </w:r>
      <w:r w:rsidRPr="00F56F94">
        <w:t xml:space="preserve">актуальное развитие ребенка, динамику его состояния, уровень </w:t>
      </w:r>
      <w:r w:rsidRPr="00F56F94">
        <w:lastRenderedPageBreak/>
        <w:t>школьной успешности</w:t>
      </w:r>
      <w:r>
        <w:t>, причины и пути устранения затруднений (Карта развития ребенка)</w:t>
      </w:r>
    </w:p>
    <w:p w:rsidR="00DF4D9B" w:rsidRDefault="00DF4D9B" w:rsidP="00F17BE6">
      <w:pPr>
        <w:numPr>
          <w:ilvl w:val="0"/>
          <w:numId w:val="12"/>
        </w:numPr>
        <w:jc w:val="both"/>
      </w:pPr>
      <w:r>
        <w:t>плодотворное сотрудничество с родителями</w:t>
      </w:r>
    </w:p>
    <w:p w:rsidR="00DF4D9B" w:rsidRDefault="00DF4D9B" w:rsidP="00F17BE6">
      <w:pPr>
        <w:numPr>
          <w:ilvl w:val="0"/>
          <w:numId w:val="12"/>
        </w:numPr>
        <w:jc w:val="both"/>
      </w:pPr>
      <w:r>
        <w:t>качественная организация методической работы (работа в опережающем режиме по СФГОС НОО, систематизация и распространение опыта  по теме «Формирование УУД в ходе внеурочной деятельности</w:t>
      </w:r>
      <w:r w:rsidRPr="005A5D25">
        <w:t>»</w:t>
      </w:r>
      <w:r>
        <w:t xml:space="preserve"> в рамках областной методической недели, «Психолого-педагогическое сопровождение детей с ОВЗ» для муниципальной образовательной системы, обучение педагогического коллектива в ходе семинара «Проектирование индивидуальных программ развития обучающихся», педагогического совета «Введение СФГОС НОО в практику работы школы»</w:t>
      </w:r>
      <w:r w:rsidRPr="005A5D25">
        <w:t xml:space="preserve"> </w:t>
      </w:r>
      <w:r>
        <w:t>)</w:t>
      </w:r>
    </w:p>
    <w:p w:rsidR="00DF4D9B" w:rsidRDefault="00DF4D9B" w:rsidP="00F17BE6">
      <w:pPr>
        <w:numPr>
          <w:ilvl w:val="0"/>
          <w:numId w:val="12"/>
        </w:numPr>
        <w:jc w:val="both"/>
      </w:pPr>
      <w:r>
        <w:t xml:space="preserve">ведение активной </w:t>
      </w:r>
      <w:r w:rsidRPr="005A5D25">
        <w:t>просветительск</w:t>
      </w:r>
      <w:r>
        <w:t xml:space="preserve">ой </w:t>
      </w:r>
      <w:r w:rsidRPr="005A5D25">
        <w:t>работ</w:t>
      </w:r>
      <w:r>
        <w:t xml:space="preserve">ы </w:t>
      </w:r>
      <w:r w:rsidRPr="005A5D25">
        <w:t>специалистов с педагогами,  с родителями учащихся С(К)К</w:t>
      </w:r>
      <w:r>
        <w:t xml:space="preserve"> (индивидуальные консультации всех участников образовательного процесса по запросу, методические совещания, выступление на родительских собраниях)</w:t>
      </w:r>
      <w:r w:rsidRPr="005A5D25">
        <w:t xml:space="preserve">. </w:t>
      </w:r>
    </w:p>
    <w:p w:rsidR="00DF4D9B" w:rsidRPr="005225B9" w:rsidRDefault="00DF4D9B" w:rsidP="00DF4D9B">
      <w:pPr>
        <w:jc w:val="center"/>
        <w:rPr>
          <w:b/>
        </w:rPr>
      </w:pPr>
      <w:r w:rsidRPr="005225B9">
        <w:rPr>
          <w:b/>
        </w:rPr>
        <w:t>Качество результатов обучения</w:t>
      </w:r>
    </w:p>
    <w:p w:rsidR="00DF4D9B" w:rsidRDefault="00DF4D9B" w:rsidP="00DF4D9B">
      <w:pPr>
        <w:jc w:val="both"/>
      </w:pPr>
      <w:r w:rsidRPr="005225B9">
        <w:tab/>
        <w:t>Результаты работы школы по показателю «качественная успеваемость» представлены в таблице:</w:t>
      </w:r>
    </w:p>
    <w:p w:rsidR="00DF4D9B" w:rsidRDefault="00DF4D9B" w:rsidP="00DF4D9B">
      <w:pPr>
        <w:jc w:val="center"/>
        <w:rPr>
          <w:b/>
        </w:rPr>
      </w:pPr>
      <w:r w:rsidRPr="005225B9">
        <w:rPr>
          <w:b/>
        </w:rPr>
        <w:t xml:space="preserve">Качество результатов обучения по </w:t>
      </w:r>
      <w:r>
        <w:rPr>
          <w:b/>
        </w:rPr>
        <w:t>уровням</w:t>
      </w:r>
      <w:r w:rsidRPr="005225B9">
        <w:rPr>
          <w:b/>
        </w:rPr>
        <w:t xml:space="preserve"> образования </w:t>
      </w:r>
    </w:p>
    <w:p w:rsidR="00DF4D9B" w:rsidRDefault="00DF4D9B" w:rsidP="00DF4D9B">
      <w:pPr>
        <w:jc w:val="center"/>
        <w:rPr>
          <w:b/>
        </w:rPr>
      </w:pPr>
      <w:r w:rsidRPr="005225B9">
        <w:rPr>
          <w:b/>
        </w:rPr>
        <w:t>по итогам 201</w:t>
      </w:r>
      <w:r>
        <w:rPr>
          <w:b/>
        </w:rPr>
        <w:t>5</w:t>
      </w:r>
      <w:r w:rsidRPr="005225B9">
        <w:rPr>
          <w:b/>
        </w:rPr>
        <w:t>-201</w:t>
      </w:r>
      <w:r>
        <w:rPr>
          <w:b/>
        </w:rPr>
        <w:t>6</w:t>
      </w:r>
      <w:r w:rsidRPr="005225B9">
        <w:rPr>
          <w:b/>
        </w:rPr>
        <w:t xml:space="preserve"> учебного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977"/>
        <w:gridCol w:w="1783"/>
        <w:gridCol w:w="1324"/>
        <w:gridCol w:w="1325"/>
        <w:gridCol w:w="1326"/>
        <w:gridCol w:w="1349"/>
      </w:tblGrid>
      <w:tr w:rsidR="00DF4D9B" w:rsidRPr="00AD3880" w:rsidTr="00A84F87">
        <w:tc>
          <w:tcPr>
            <w:tcW w:w="1487" w:type="dxa"/>
            <w:vMerge w:val="restart"/>
          </w:tcPr>
          <w:p w:rsidR="00DF4D9B" w:rsidRPr="00AD3880" w:rsidRDefault="00DF4D9B" w:rsidP="00A84F87">
            <w:pPr>
              <w:jc w:val="both"/>
            </w:pPr>
            <w:r>
              <w:t>Уровни</w:t>
            </w:r>
          </w:p>
          <w:p w:rsidR="00DF4D9B" w:rsidRPr="00AD3880" w:rsidRDefault="00DF4D9B" w:rsidP="00A84F87">
            <w:pPr>
              <w:jc w:val="both"/>
            </w:pPr>
            <w:r w:rsidRPr="00AD3880">
              <w:t>образования</w:t>
            </w:r>
          </w:p>
        </w:tc>
        <w:tc>
          <w:tcPr>
            <w:tcW w:w="977" w:type="dxa"/>
            <w:vMerge w:val="restart"/>
          </w:tcPr>
          <w:p w:rsidR="00DF4D9B" w:rsidRPr="00BB1D36" w:rsidRDefault="00DF4D9B" w:rsidP="00A84F87">
            <w:pPr>
              <w:jc w:val="both"/>
            </w:pPr>
            <w:r w:rsidRPr="00BB1D36">
              <w:t xml:space="preserve">Классы </w:t>
            </w:r>
          </w:p>
        </w:tc>
        <w:tc>
          <w:tcPr>
            <w:tcW w:w="1783" w:type="dxa"/>
            <w:vMerge w:val="restart"/>
            <w:vAlign w:val="center"/>
          </w:tcPr>
          <w:p w:rsidR="00DF4D9B" w:rsidRPr="007D51B0" w:rsidRDefault="00DF4D9B" w:rsidP="00A84F87">
            <w:pPr>
              <w:jc w:val="center"/>
            </w:pPr>
            <w:r w:rsidRPr="007D51B0">
              <w:t>Кол-во учащихся на конец уч. года</w:t>
            </w:r>
          </w:p>
        </w:tc>
        <w:tc>
          <w:tcPr>
            <w:tcW w:w="2649" w:type="dxa"/>
            <w:gridSpan w:val="2"/>
          </w:tcPr>
          <w:p w:rsidR="00DF4D9B" w:rsidRPr="00BB1D36" w:rsidRDefault="00DF4D9B" w:rsidP="00A84F87">
            <w:pPr>
              <w:jc w:val="both"/>
            </w:pPr>
            <w:r w:rsidRPr="00BB1D36">
              <w:t>Закончили год</w:t>
            </w:r>
          </w:p>
        </w:tc>
        <w:tc>
          <w:tcPr>
            <w:tcW w:w="2675" w:type="dxa"/>
            <w:gridSpan w:val="2"/>
          </w:tcPr>
          <w:p w:rsidR="00DF4D9B" w:rsidRPr="00BB1D36" w:rsidRDefault="00DF4D9B" w:rsidP="00A84F87">
            <w:pPr>
              <w:jc w:val="both"/>
            </w:pPr>
            <w:r w:rsidRPr="00BB1D36">
              <w:t>Качественная успеваемость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  <w:vMerge/>
          </w:tcPr>
          <w:p w:rsidR="00DF4D9B" w:rsidRPr="00BB1D36" w:rsidRDefault="00DF4D9B" w:rsidP="00A84F87">
            <w:pPr>
              <w:jc w:val="both"/>
            </w:pPr>
          </w:p>
        </w:tc>
        <w:tc>
          <w:tcPr>
            <w:tcW w:w="1783" w:type="dxa"/>
            <w:vMerge/>
            <w:vAlign w:val="center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DF4D9B" w:rsidRPr="00BB1D36" w:rsidRDefault="00DF4D9B" w:rsidP="00A84F87">
            <w:pPr>
              <w:jc w:val="both"/>
            </w:pPr>
            <w:r w:rsidRPr="00BB1D36">
              <w:t>на «5»</w:t>
            </w:r>
          </w:p>
        </w:tc>
        <w:tc>
          <w:tcPr>
            <w:tcW w:w="1325" w:type="dxa"/>
          </w:tcPr>
          <w:p w:rsidR="00DF4D9B" w:rsidRPr="00BB1D36" w:rsidRDefault="00DF4D9B" w:rsidP="00A84F87">
            <w:pPr>
              <w:jc w:val="both"/>
            </w:pPr>
            <w:r w:rsidRPr="00BB1D36">
              <w:t>на «4» и «5»</w:t>
            </w:r>
          </w:p>
        </w:tc>
        <w:tc>
          <w:tcPr>
            <w:tcW w:w="1326" w:type="dxa"/>
          </w:tcPr>
          <w:p w:rsidR="00DF4D9B" w:rsidRPr="00BB1D36" w:rsidRDefault="00DF4D9B" w:rsidP="00A84F87">
            <w:pPr>
              <w:jc w:val="both"/>
            </w:pPr>
            <w:r w:rsidRPr="00BB1D36">
              <w:t>кол-во</w:t>
            </w:r>
          </w:p>
        </w:tc>
        <w:tc>
          <w:tcPr>
            <w:tcW w:w="1349" w:type="dxa"/>
          </w:tcPr>
          <w:p w:rsidR="00DF4D9B" w:rsidRPr="00BB1D36" w:rsidRDefault="00DF4D9B" w:rsidP="00A84F87">
            <w:pPr>
              <w:jc w:val="both"/>
            </w:pPr>
            <w:r w:rsidRPr="00BB1D36">
              <w:t>%</w:t>
            </w:r>
          </w:p>
        </w:tc>
      </w:tr>
      <w:tr w:rsidR="00DF4D9B" w:rsidRPr="00AD3880" w:rsidTr="00A84F87">
        <w:tc>
          <w:tcPr>
            <w:tcW w:w="1487" w:type="dxa"/>
            <w:vMerge w:val="restart"/>
          </w:tcPr>
          <w:p w:rsidR="00DF4D9B" w:rsidRPr="00AD3880" w:rsidRDefault="00DF4D9B" w:rsidP="00A84F87">
            <w:pPr>
              <w:jc w:val="both"/>
            </w:pPr>
          </w:p>
          <w:p w:rsidR="00DF4D9B" w:rsidRPr="00AD3880" w:rsidRDefault="00DF4D9B" w:rsidP="00A84F87">
            <w:pPr>
              <w:jc w:val="both"/>
            </w:pPr>
            <w:r w:rsidRPr="00AD3880">
              <w:t xml:space="preserve">Начальное </w:t>
            </w: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1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97</w:t>
            </w:r>
          </w:p>
        </w:tc>
        <w:tc>
          <w:tcPr>
            <w:tcW w:w="5324" w:type="dxa"/>
            <w:gridSpan w:val="4"/>
          </w:tcPr>
          <w:p w:rsidR="00DF4D9B" w:rsidRPr="00BB1D36" w:rsidRDefault="00DF4D9B" w:rsidP="00A84F87">
            <w:pPr>
              <w:jc w:val="center"/>
            </w:pPr>
            <w:r w:rsidRPr="00BB1D36">
              <w:t>безотметочное обучение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2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77</w:t>
            </w:r>
          </w:p>
        </w:tc>
        <w:tc>
          <w:tcPr>
            <w:tcW w:w="1324" w:type="dxa"/>
          </w:tcPr>
          <w:p w:rsidR="00DF4D9B" w:rsidRPr="00BB1D36" w:rsidRDefault="00DF4D9B" w:rsidP="00A84F87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47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52</w:t>
            </w:r>
          </w:p>
        </w:tc>
        <w:tc>
          <w:tcPr>
            <w:tcW w:w="1349" w:type="dxa"/>
          </w:tcPr>
          <w:p w:rsidR="00DF4D9B" w:rsidRPr="00684E1D" w:rsidRDefault="00DF4D9B" w:rsidP="00A84F87">
            <w:pPr>
              <w:jc w:val="center"/>
            </w:pPr>
            <w:r>
              <w:t>67,5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3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66</w:t>
            </w:r>
          </w:p>
        </w:tc>
        <w:tc>
          <w:tcPr>
            <w:tcW w:w="1324" w:type="dxa"/>
          </w:tcPr>
          <w:p w:rsidR="00DF4D9B" w:rsidRPr="00BB1D36" w:rsidRDefault="00DF4D9B" w:rsidP="00A84F87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42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43</w:t>
            </w:r>
          </w:p>
        </w:tc>
        <w:tc>
          <w:tcPr>
            <w:tcW w:w="1349" w:type="dxa"/>
          </w:tcPr>
          <w:p w:rsidR="00DF4D9B" w:rsidRPr="00684E1D" w:rsidRDefault="00DF4D9B" w:rsidP="00A84F87">
            <w:pPr>
              <w:jc w:val="center"/>
            </w:pPr>
            <w:r>
              <w:t>65</w:t>
            </w:r>
            <w:r w:rsidRPr="00684E1D">
              <w:t>,</w:t>
            </w:r>
            <w:r>
              <w:t>2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4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83</w:t>
            </w:r>
          </w:p>
        </w:tc>
        <w:tc>
          <w:tcPr>
            <w:tcW w:w="1324" w:type="dxa"/>
          </w:tcPr>
          <w:p w:rsidR="00DF4D9B" w:rsidRPr="00BB1D36" w:rsidRDefault="00DF4D9B" w:rsidP="00A84F87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42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46</w:t>
            </w:r>
          </w:p>
        </w:tc>
        <w:tc>
          <w:tcPr>
            <w:tcW w:w="1349" w:type="dxa"/>
          </w:tcPr>
          <w:p w:rsidR="00DF4D9B" w:rsidRPr="00684E1D" w:rsidRDefault="00DF4D9B" w:rsidP="00A84F87">
            <w:pPr>
              <w:jc w:val="center"/>
            </w:pPr>
            <w:r w:rsidRPr="00684E1D">
              <w:t>55,</w:t>
            </w:r>
            <w:r>
              <w:t>4</w:t>
            </w:r>
          </w:p>
        </w:tc>
      </w:tr>
      <w:tr w:rsidR="00DF4D9B" w:rsidRPr="00AD3880" w:rsidTr="00A84F87">
        <w:tc>
          <w:tcPr>
            <w:tcW w:w="1487" w:type="dxa"/>
          </w:tcPr>
          <w:p w:rsidR="00DF4D9B" w:rsidRPr="00C66E53" w:rsidRDefault="00DF4D9B" w:rsidP="00A84F87">
            <w:pPr>
              <w:jc w:val="both"/>
              <w:rPr>
                <w:b/>
                <w:i/>
              </w:rPr>
            </w:pPr>
            <w:r w:rsidRPr="00C66E53">
              <w:rPr>
                <w:b/>
                <w:i/>
              </w:rPr>
              <w:t xml:space="preserve">Всего </w:t>
            </w:r>
          </w:p>
        </w:tc>
        <w:tc>
          <w:tcPr>
            <w:tcW w:w="97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1-4</w:t>
            </w:r>
          </w:p>
        </w:tc>
        <w:tc>
          <w:tcPr>
            <w:tcW w:w="1783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324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</w:t>
            </w:r>
            <w:r>
              <w:rPr>
                <w:b/>
              </w:rPr>
              <w:t>31</w:t>
            </w:r>
          </w:p>
        </w:tc>
        <w:tc>
          <w:tcPr>
            <w:tcW w:w="132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66E53">
              <w:rPr>
                <w:b/>
              </w:rPr>
              <w:t>1</w:t>
            </w:r>
          </w:p>
        </w:tc>
        <w:tc>
          <w:tcPr>
            <w:tcW w:w="134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без 1-х классов -</w:t>
            </w:r>
            <w:r>
              <w:rPr>
                <w:b/>
              </w:rPr>
              <w:t>62,4</w:t>
            </w:r>
            <w:r w:rsidRPr="00C66E53">
              <w:rPr>
                <w:b/>
              </w:rPr>
              <w:t>%</w:t>
            </w:r>
          </w:p>
        </w:tc>
      </w:tr>
      <w:tr w:rsidR="00DF4D9B" w:rsidRPr="00AD3880" w:rsidTr="00A84F87">
        <w:tc>
          <w:tcPr>
            <w:tcW w:w="1487" w:type="dxa"/>
            <w:vMerge w:val="restart"/>
          </w:tcPr>
          <w:p w:rsidR="00DF4D9B" w:rsidRPr="00AD3880" w:rsidRDefault="00DF4D9B" w:rsidP="00A84F87">
            <w:pPr>
              <w:jc w:val="both"/>
            </w:pPr>
          </w:p>
          <w:p w:rsidR="00DF4D9B" w:rsidRPr="00AD3880" w:rsidRDefault="00DF4D9B" w:rsidP="00A84F87">
            <w:pPr>
              <w:jc w:val="both"/>
            </w:pPr>
            <w:r w:rsidRPr="00AD3880">
              <w:t xml:space="preserve">Основное </w:t>
            </w: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5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79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38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42</w:t>
            </w:r>
          </w:p>
        </w:tc>
        <w:tc>
          <w:tcPr>
            <w:tcW w:w="1349" w:type="dxa"/>
          </w:tcPr>
          <w:p w:rsidR="00DF4D9B" w:rsidRPr="00A777B2" w:rsidRDefault="00DF4D9B" w:rsidP="00A84F87">
            <w:pPr>
              <w:jc w:val="center"/>
            </w:pPr>
            <w:r>
              <w:t>53,2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6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65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24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27</w:t>
            </w:r>
          </w:p>
        </w:tc>
        <w:tc>
          <w:tcPr>
            <w:tcW w:w="1349" w:type="dxa"/>
          </w:tcPr>
          <w:p w:rsidR="00DF4D9B" w:rsidRPr="00A777B2" w:rsidRDefault="00DF4D9B" w:rsidP="00A84F87">
            <w:pPr>
              <w:jc w:val="center"/>
            </w:pPr>
            <w:r>
              <w:t>41,5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7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79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26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27</w:t>
            </w:r>
          </w:p>
        </w:tc>
        <w:tc>
          <w:tcPr>
            <w:tcW w:w="1349" w:type="dxa"/>
          </w:tcPr>
          <w:p w:rsidR="00DF4D9B" w:rsidRPr="00A777B2" w:rsidRDefault="00DF4D9B" w:rsidP="00A84F87">
            <w:pPr>
              <w:jc w:val="center"/>
            </w:pPr>
            <w:r>
              <w:t>34,2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8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65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27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31</w:t>
            </w:r>
          </w:p>
        </w:tc>
        <w:tc>
          <w:tcPr>
            <w:tcW w:w="1349" w:type="dxa"/>
          </w:tcPr>
          <w:p w:rsidR="00DF4D9B" w:rsidRPr="00A777B2" w:rsidRDefault="00DF4D9B" w:rsidP="00A84F87">
            <w:pPr>
              <w:jc w:val="center"/>
            </w:pPr>
            <w:r>
              <w:t>47,7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9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72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17</w:t>
            </w:r>
          </w:p>
        </w:tc>
        <w:tc>
          <w:tcPr>
            <w:tcW w:w="1326" w:type="dxa"/>
          </w:tcPr>
          <w:p w:rsidR="00DF4D9B" w:rsidRPr="00684E1D" w:rsidRDefault="00DF4D9B" w:rsidP="00A84F87">
            <w:pPr>
              <w:jc w:val="center"/>
            </w:pPr>
            <w:r>
              <w:t>22</w:t>
            </w:r>
          </w:p>
        </w:tc>
        <w:tc>
          <w:tcPr>
            <w:tcW w:w="1349" w:type="dxa"/>
          </w:tcPr>
          <w:p w:rsidR="00DF4D9B" w:rsidRPr="00A777B2" w:rsidRDefault="00DF4D9B" w:rsidP="00A84F87">
            <w:pPr>
              <w:jc w:val="center"/>
            </w:pPr>
            <w:r>
              <w:t>30,6</w:t>
            </w:r>
          </w:p>
        </w:tc>
      </w:tr>
      <w:tr w:rsidR="00DF4D9B" w:rsidRPr="00AD3880" w:rsidTr="00A84F87">
        <w:tc>
          <w:tcPr>
            <w:tcW w:w="1487" w:type="dxa"/>
          </w:tcPr>
          <w:p w:rsidR="00DF4D9B" w:rsidRPr="00C66E53" w:rsidRDefault="00DF4D9B" w:rsidP="00A84F87">
            <w:pPr>
              <w:jc w:val="both"/>
              <w:rPr>
                <w:b/>
                <w:i/>
              </w:rPr>
            </w:pPr>
            <w:r w:rsidRPr="00C66E53">
              <w:rPr>
                <w:b/>
                <w:i/>
              </w:rPr>
              <w:t xml:space="preserve">Всего </w:t>
            </w:r>
          </w:p>
        </w:tc>
        <w:tc>
          <w:tcPr>
            <w:tcW w:w="97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5-9</w:t>
            </w:r>
          </w:p>
        </w:tc>
        <w:tc>
          <w:tcPr>
            <w:tcW w:w="1783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324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32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32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34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41,</w:t>
            </w:r>
            <w:r>
              <w:rPr>
                <w:b/>
              </w:rPr>
              <w:t>4</w:t>
            </w:r>
          </w:p>
        </w:tc>
      </w:tr>
      <w:tr w:rsidR="00DF4D9B" w:rsidRPr="00AD3880" w:rsidTr="00A84F87">
        <w:tc>
          <w:tcPr>
            <w:tcW w:w="1487" w:type="dxa"/>
            <w:vMerge w:val="restart"/>
          </w:tcPr>
          <w:p w:rsidR="00DF4D9B" w:rsidRPr="00AD3880" w:rsidRDefault="00DF4D9B" w:rsidP="00A84F87">
            <w:pPr>
              <w:jc w:val="both"/>
            </w:pPr>
            <w:r w:rsidRPr="00AD3880">
              <w:t xml:space="preserve">Среднее </w:t>
            </w: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10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25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6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F4D9B" w:rsidRPr="00A777B2" w:rsidRDefault="00DF4D9B" w:rsidP="00A84F87">
            <w:pPr>
              <w:jc w:val="center"/>
            </w:pPr>
            <w:r>
              <w:t>15</w:t>
            </w:r>
          </w:p>
        </w:tc>
        <w:tc>
          <w:tcPr>
            <w:tcW w:w="1349" w:type="dxa"/>
          </w:tcPr>
          <w:p w:rsidR="00DF4D9B" w:rsidRPr="005C5169" w:rsidRDefault="00DF4D9B" w:rsidP="00A84F87">
            <w:pPr>
              <w:jc w:val="center"/>
            </w:pPr>
            <w:r>
              <w:t>60</w:t>
            </w:r>
          </w:p>
        </w:tc>
      </w:tr>
      <w:tr w:rsidR="00DF4D9B" w:rsidRPr="00AD3880" w:rsidTr="00A84F87">
        <w:tc>
          <w:tcPr>
            <w:tcW w:w="1487" w:type="dxa"/>
            <w:vMerge/>
          </w:tcPr>
          <w:p w:rsidR="00DF4D9B" w:rsidRPr="00AD3880" w:rsidRDefault="00DF4D9B" w:rsidP="00A84F87">
            <w:pPr>
              <w:jc w:val="both"/>
            </w:pPr>
          </w:p>
        </w:tc>
        <w:tc>
          <w:tcPr>
            <w:tcW w:w="977" w:type="dxa"/>
          </w:tcPr>
          <w:p w:rsidR="00DF4D9B" w:rsidRPr="00BB1D36" w:rsidRDefault="00DF4D9B" w:rsidP="00A84F87">
            <w:pPr>
              <w:jc w:val="both"/>
            </w:pPr>
            <w:r w:rsidRPr="00BB1D36">
              <w:t>11</w:t>
            </w:r>
          </w:p>
        </w:tc>
        <w:tc>
          <w:tcPr>
            <w:tcW w:w="1783" w:type="dxa"/>
          </w:tcPr>
          <w:p w:rsidR="00DF4D9B" w:rsidRPr="008D4988" w:rsidRDefault="00DF4D9B" w:rsidP="00A84F87">
            <w:pPr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DF4D9B" w:rsidRPr="00684E1D" w:rsidRDefault="00DF4D9B" w:rsidP="00A84F87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DF4D9B" w:rsidRPr="00684E1D" w:rsidRDefault="00DF4D9B" w:rsidP="00A84F87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DF4D9B" w:rsidRPr="00A777B2" w:rsidRDefault="00DF4D9B" w:rsidP="00A84F87">
            <w:pPr>
              <w:jc w:val="center"/>
            </w:pPr>
            <w:r>
              <w:t>6</w:t>
            </w:r>
          </w:p>
        </w:tc>
        <w:tc>
          <w:tcPr>
            <w:tcW w:w="1349" w:type="dxa"/>
          </w:tcPr>
          <w:p w:rsidR="00DF4D9B" w:rsidRPr="005C5169" w:rsidRDefault="00DF4D9B" w:rsidP="00A84F87">
            <w:pPr>
              <w:jc w:val="center"/>
            </w:pPr>
            <w:r>
              <w:t>30</w:t>
            </w:r>
          </w:p>
        </w:tc>
      </w:tr>
      <w:tr w:rsidR="00DF4D9B" w:rsidRPr="00AD3880" w:rsidTr="00A84F87">
        <w:tc>
          <w:tcPr>
            <w:tcW w:w="1487" w:type="dxa"/>
          </w:tcPr>
          <w:p w:rsidR="00DF4D9B" w:rsidRPr="00C66E53" w:rsidRDefault="00DF4D9B" w:rsidP="00A84F87">
            <w:pPr>
              <w:jc w:val="both"/>
              <w:rPr>
                <w:b/>
                <w:i/>
              </w:rPr>
            </w:pPr>
            <w:r w:rsidRPr="00C66E53">
              <w:rPr>
                <w:b/>
                <w:i/>
              </w:rPr>
              <w:t xml:space="preserve">Всего </w:t>
            </w:r>
          </w:p>
        </w:tc>
        <w:tc>
          <w:tcPr>
            <w:tcW w:w="97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10-11</w:t>
            </w:r>
          </w:p>
        </w:tc>
        <w:tc>
          <w:tcPr>
            <w:tcW w:w="1783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24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46,7</w:t>
            </w:r>
          </w:p>
        </w:tc>
      </w:tr>
      <w:tr w:rsidR="00DF4D9B" w:rsidRPr="00AD3880" w:rsidTr="00A84F87">
        <w:tc>
          <w:tcPr>
            <w:tcW w:w="1487" w:type="dxa"/>
          </w:tcPr>
          <w:p w:rsidR="00DF4D9B" w:rsidRPr="00C66E53" w:rsidRDefault="00DF4D9B" w:rsidP="00A84F87">
            <w:pPr>
              <w:jc w:val="both"/>
              <w:rPr>
                <w:b/>
                <w:i/>
              </w:rPr>
            </w:pPr>
            <w:r w:rsidRPr="00C66E53">
              <w:rPr>
                <w:b/>
                <w:i/>
              </w:rPr>
              <w:t>Всего по школе</w:t>
            </w:r>
          </w:p>
        </w:tc>
        <w:tc>
          <w:tcPr>
            <w:tcW w:w="977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1-11</w:t>
            </w:r>
          </w:p>
        </w:tc>
        <w:tc>
          <w:tcPr>
            <w:tcW w:w="1783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1324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325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C66E53">
              <w:rPr>
                <w:b/>
              </w:rPr>
              <w:t>5</w:t>
            </w:r>
          </w:p>
        </w:tc>
        <w:tc>
          <w:tcPr>
            <w:tcW w:w="1326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349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t>4</w:t>
            </w:r>
            <w:r>
              <w:rPr>
                <w:b/>
              </w:rPr>
              <w:t>9</w:t>
            </w:r>
            <w:r w:rsidRPr="00C66E53">
              <w:rPr>
                <w:b/>
              </w:rPr>
              <w:t>,</w:t>
            </w:r>
            <w:r>
              <w:rPr>
                <w:b/>
              </w:rPr>
              <w:t>3</w:t>
            </w:r>
            <w:r w:rsidRPr="00C66E53">
              <w:rPr>
                <w:b/>
              </w:rPr>
              <w:t xml:space="preserve"> </w:t>
            </w:r>
          </w:p>
        </w:tc>
      </w:tr>
    </w:tbl>
    <w:p w:rsidR="00DF4D9B" w:rsidRDefault="00DF4D9B" w:rsidP="00DF4D9B">
      <w:pPr>
        <w:jc w:val="center"/>
        <w:rPr>
          <w:b/>
        </w:rPr>
      </w:pPr>
    </w:p>
    <w:p w:rsidR="00DF4D9B" w:rsidRPr="00B631E3" w:rsidRDefault="00DF4D9B" w:rsidP="00DF4D9B">
      <w:pPr>
        <w:jc w:val="center"/>
        <w:rPr>
          <w:b/>
        </w:rPr>
      </w:pPr>
      <w:r w:rsidRPr="00B631E3">
        <w:rPr>
          <w:b/>
        </w:rPr>
        <w:t>Сохранность качества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94"/>
        <w:gridCol w:w="1260"/>
        <w:gridCol w:w="1440"/>
        <w:gridCol w:w="1440"/>
        <w:gridCol w:w="1766"/>
      </w:tblGrid>
      <w:tr w:rsidR="00DF4D9B" w:rsidRPr="00B631E3" w:rsidTr="00A84F87">
        <w:trPr>
          <w:cantSplit/>
        </w:trPr>
        <w:tc>
          <w:tcPr>
            <w:tcW w:w="1620" w:type="dxa"/>
            <w:vMerge w:val="restart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 w:rsidRPr="00B631E3">
              <w:rPr>
                <w:b/>
                <w:bCs/>
              </w:rPr>
              <w:t>Параллель</w:t>
            </w:r>
          </w:p>
        </w:tc>
        <w:tc>
          <w:tcPr>
            <w:tcW w:w="7200" w:type="dxa"/>
            <w:gridSpan w:val="5"/>
          </w:tcPr>
          <w:p w:rsidR="00DF4D9B" w:rsidRPr="00B631E3" w:rsidRDefault="00DF4D9B" w:rsidP="00A84F87">
            <w:pPr>
              <w:jc w:val="center"/>
              <w:rPr>
                <w:b/>
                <w:bCs/>
              </w:rPr>
            </w:pPr>
            <w:r w:rsidRPr="00B631E3">
              <w:rPr>
                <w:b/>
                <w:bCs/>
              </w:rPr>
              <w:t>Качественная успеваемость</w:t>
            </w:r>
            <w:r>
              <w:rPr>
                <w:b/>
                <w:bCs/>
              </w:rPr>
              <w:t xml:space="preserve"> (без классов С(К)О)</w:t>
            </w:r>
          </w:p>
        </w:tc>
      </w:tr>
      <w:tr w:rsidR="00DF4D9B" w:rsidRPr="00B631E3" w:rsidTr="00A84F87">
        <w:trPr>
          <w:cantSplit/>
        </w:trPr>
        <w:tc>
          <w:tcPr>
            <w:tcW w:w="1620" w:type="dxa"/>
            <w:vMerge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</w:p>
        </w:tc>
        <w:tc>
          <w:tcPr>
            <w:tcW w:w="2554" w:type="dxa"/>
            <w:gridSpan w:val="2"/>
          </w:tcPr>
          <w:p w:rsidR="00DF4D9B" w:rsidRPr="00B631E3" w:rsidRDefault="00DF4D9B" w:rsidP="00A84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Итоги 2015-2016 учебного года</w:t>
            </w:r>
          </w:p>
        </w:tc>
        <w:tc>
          <w:tcPr>
            <w:tcW w:w="2880" w:type="dxa"/>
            <w:gridSpan w:val="2"/>
          </w:tcPr>
          <w:p w:rsidR="00DF4D9B" w:rsidRPr="00B631E3" w:rsidRDefault="00DF4D9B" w:rsidP="00A84F87">
            <w:pPr>
              <w:jc w:val="center"/>
              <w:rPr>
                <w:b/>
                <w:bCs/>
              </w:rPr>
            </w:pPr>
            <w:r w:rsidRPr="00B631E3">
              <w:rPr>
                <w:b/>
                <w:bCs/>
              </w:rPr>
              <w:t>Итоги 201</w:t>
            </w:r>
            <w:r>
              <w:rPr>
                <w:b/>
                <w:bCs/>
              </w:rPr>
              <w:t>4</w:t>
            </w:r>
            <w:r w:rsidRPr="00B631E3">
              <w:rPr>
                <w:b/>
                <w:bCs/>
              </w:rPr>
              <w:t>-201</w:t>
            </w:r>
            <w:r>
              <w:rPr>
                <w:b/>
                <w:bCs/>
              </w:rPr>
              <w:t>5</w:t>
            </w:r>
            <w:r w:rsidRPr="00B631E3">
              <w:rPr>
                <w:b/>
                <w:bCs/>
              </w:rPr>
              <w:t xml:space="preserve"> учебного года</w:t>
            </w:r>
          </w:p>
        </w:tc>
        <w:tc>
          <w:tcPr>
            <w:tcW w:w="1766" w:type="dxa"/>
            <w:vMerge w:val="restart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 w:rsidRPr="00B631E3">
              <w:rPr>
                <w:b/>
                <w:bCs/>
              </w:rPr>
              <w:t>Коэффициент</w:t>
            </w:r>
          </w:p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 w:rsidRPr="00B631E3">
              <w:rPr>
                <w:b/>
                <w:bCs/>
              </w:rPr>
              <w:t>сохранности</w:t>
            </w:r>
          </w:p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 w:rsidRPr="00B631E3">
              <w:rPr>
                <w:b/>
                <w:bCs/>
              </w:rPr>
              <w:t>качества</w:t>
            </w:r>
          </w:p>
        </w:tc>
      </w:tr>
      <w:tr w:rsidR="00DF4D9B" w:rsidRPr="00B631E3" w:rsidTr="00A84F87">
        <w:trPr>
          <w:cantSplit/>
        </w:trPr>
        <w:tc>
          <w:tcPr>
            <w:tcW w:w="1620" w:type="dxa"/>
            <w:vMerge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</w:p>
        </w:tc>
        <w:tc>
          <w:tcPr>
            <w:tcW w:w="1294" w:type="dxa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260" w:type="dxa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440" w:type="dxa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 w:rsidRPr="00B631E3">
              <w:rPr>
                <w:b/>
                <w:bCs/>
              </w:rPr>
              <w:t>человек</w:t>
            </w:r>
          </w:p>
        </w:tc>
        <w:tc>
          <w:tcPr>
            <w:tcW w:w="1440" w:type="dxa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  <w:r w:rsidRPr="00B631E3">
              <w:rPr>
                <w:b/>
                <w:bCs/>
              </w:rPr>
              <w:t>%</w:t>
            </w:r>
          </w:p>
        </w:tc>
        <w:tc>
          <w:tcPr>
            <w:tcW w:w="1766" w:type="dxa"/>
            <w:vMerge/>
            <w:shd w:val="clear" w:color="auto" w:fill="auto"/>
          </w:tcPr>
          <w:p w:rsidR="00DF4D9B" w:rsidRPr="00B631E3" w:rsidRDefault="00DF4D9B" w:rsidP="00A84F87">
            <w:pPr>
              <w:jc w:val="both"/>
              <w:rPr>
                <w:b/>
                <w:bCs/>
              </w:rPr>
            </w:pPr>
          </w:p>
        </w:tc>
      </w:tr>
      <w:tr w:rsidR="00DF4D9B" w:rsidRPr="0081367D" w:rsidTr="00A84F87">
        <w:tc>
          <w:tcPr>
            <w:tcW w:w="1620" w:type="dxa"/>
          </w:tcPr>
          <w:p w:rsidR="00DF4D9B" w:rsidRPr="0081367D" w:rsidRDefault="00DF4D9B" w:rsidP="00A84F87">
            <w:pPr>
              <w:jc w:val="both"/>
            </w:pPr>
            <w:r w:rsidRPr="0081367D">
              <w:t>2-а, 2-в</w:t>
            </w:r>
          </w:p>
        </w:tc>
        <w:tc>
          <w:tcPr>
            <w:tcW w:w="1294" w:type="dxa"/>
          </w:tcPr>
          <w:p w:rsidR="00DF4D9B" w:rsidRPr="00684E1D" w:rsidRDefault="00DF4D9B" w:rsidP="00A84F87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DF4D9B" w:rsidRPr="00684E1D" w:rsidRDefault="00DF4D9B" w:rsidP="00A84F87">
            <w:pPr>
              <w:jc w:val="center"/>
            </w:pPr>
            <w:r>
              <w:t>69</w:t>
            </w:r>
          </w:p>
        </w:tc>
        <w:tc>
          <w:tcPr>
            <w:tcW w:w="1440" w:type="dxa"/>
          </w:tcPr>
          <w:p w:rsidR="00DF4D9B" w:rsidRPr="00684E1D" w:rsidRDefault="00DF4D9B" w:rsidP="00A84F8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F4D9B" w:rsidRPr="00684E1D" w:rsidRDefault="00DF4D9B" w:rsidP="00A84F87">
            <w:pPr>
              <w:jc w:val="center"/>
            </w:pPr>
            <w:r>
              <w:t>-</w:t>
            </w:r>
          </w:p>
        </w:tc>
        <w:tc>
          <w:tcPr>
            <w:tcW w:w="1766" w:type="dxa"/>
            <w:vMerge/>
            <w:shd w:val="clear" w:color="auto" w:fill="auto"/>
          </w:tcPr>
          <w:p w:rsidR="00DF4D9B" w:rsidRPr="0081367D" w:rsidRDefault="00DF4D9B" w:rsidP="00A84F87">
            <w:pPr>
              <w:jc w:val="both"/>
            </w:pPr>
          </w:p>
        </w:tc>
      </w:tr>
      <w:tr w:rsidR="00DF4D9B" w:rsidRPr="0081367D" w:rsidTr="00A84F87">
        <w:tc>
          <w:tcPr>
            <w:tcW w:w="1620" w:type="dxa"/>
            <w:tcBorders>
              <w:bottom w:val="single" w:sz="4" w:space="0" w:color="auto"/>
            </w:tcBorders>
          </w:tcPr>
          <w:p w:rsidR="00DF4D9B" w:rsidRPr="0081367D" w:rsidRDefault="00DF4D9B" w:rsidP="00A84F87">
            <w:pPr>
              <w:jc w:val="both"/>
            </w:pPr>
            <w:r w:rsidRPr="0081367D">
              <w:t>3-а, 3-в</w:t>
            </w:r>
            <w:r>
              <w:t xml:space="preserve"> </w:t>
            </w:r>
          </w:p>
          <w:p w:rsidR="00DF4D9B" w:rsidRPr="0081367D" w:rsidRDefault="00DF4D9B" w:rsidP="00A84F87">
            <w:pPr>
              <w:jc w:val="both"/>
            </w:pPr>
            <w:r w:rsidRPr="0081367D">
              <w:t>2-а,2-в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DF4D9B" w:rsidRPr="00684E1D" w:rsidRDefault="00DF4D9B" w:rsidP="00A84F87">
            <w:pPr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4D9B" w:rsidRPr="00684E1D" w:rsidRDefault="00DF4D9B" w:rsidP="00A84F87">
            <w:pPr>
              <w:jc w:val="center"/>
            </w:pPr>
            <w:r>
              <w:t>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74,5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 w:rsidRPr="00D57F17">
              <w:t>0,9</w:t>
            </w:r>
          </w:p>
        </w:tc>
      </w:tr>
      <w:tr w:rsidR="00DF4D9B" w:rsidRPr="0081367D" w:rsidTr="00A84F87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t>4-а,4-в</w:t>
            </w:r>
            <w:r>
              <w:t>, 4-г</w:t>
            </w:r>
          </w:p>
          <w:p w:rsidR="00DF4D9B" w:rsidRPr="0081367D" w:rsidRDefault="00DF4D9B" w:rsidP="00A84F87">
            <w:pPr>
              <w:jc w:val="both"/>
            </w:pPr>
            <w:r w:rsidRPr="0081367D">
              <w:t>3-а,3-в</w:t>
            </w:r>
            <w:r>
              <w:t>, 3-г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DF4D9B" w:rsidRPr="00684E1D" w:rsidRDefault="00DF4D9B" w:rsidP="00A84F87">
            <w:pPr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4D9B" w:rsidRPr="00684E1D" w:rsidRDefault="00DF4D9B" w:rsidP="00A84F87">
            <w:pPr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71,2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 w:rsidRPr="00D57F17">
              <w:t>0,</w:t>
            </w:r>
            <w:r>
              <w:t>8</w:t>
            </w:r>
          </w:p>
        </w:tc>
      </w:tr>
      <w:tr w:rsidR="00DF4D9B" w:rsidRPr="0081367D" w:rsidTr="00A84F87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F4D9B" w:rsidRPr="003429A6" w:rsidRDefault="00DF4D9B" w:rsidP="00A84F87">
            <w:pPr>
              <w:jc w:val="both"/>
            </w:pPr>
            <w:r w:rsidRPr="003429A6">
              <w:t>5-ые классы</w:t>
            </w:r>
          </w:p>
          <w:p w:rsidR="00DF4D9B" w:rsidRPr="003429A6" w:rsidRDefault="00DF4D9B" w:rsidP="00A84F87">
            <w:pPr>
              <w:jc w:val="both"/>
            </w:pPr>
            <w:r w:rsidRPr="003429A6">
              <w:lastRenderedPageBreak/>
              <w:t>4 классы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lastRenderedPageBreak/>
              <w:t>67,2</w:t>
            </w:r>
          </w:p>
        </w:tc>
        <w:tc>
          <w:tcPr>
            <w:tcW w:w="1766" w:type="dxa"/>
            <w:shd w:val="clear" w:color="auto" w:fill="auto"/>
          </w:tcPr>
          <w:p w:rsidR="00DF4D9B" w:rsidRPr="00D57F17" w:rsidRDefault="00DF4D9B" w:rsidP="00A84F87">
            <w:pPr>
              <w:jc w:val="both"/>
            </w:pPr>
            <w:r w:rsidRPr="003429A6">
              <w:lastRenderedPageBreak/>
              <w:t>0,8</w:t>
            </w:r>
          </w:p>
        </w:tc>
      </w:tr>
      <w:tr w:rsidR="00DF4D9B" w:rsidRPr="0081367D" w:rsidTr="00A84F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lastRenderedPageBreak/>
              <w:t>6-ые классы</w:t>
            </w:r>
          </w:p>
          <w:p w:rsidR="00DF4D9B" w:rsidRPr="0081367D" w:rsidRDefault="00DF4D9B" w:rsidP="00A84F87">
            <w:pPr>
              <w:jc w:val="both"/>
            </w:pPr>
            <w:r w:rsidRPr="0081367D">
              <w:t>5 классы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3429A6" w:rsidRDefault="00DF4D9B" w:rsidP="00A84F87">
            <w:pPr>
              <w:jc w:val="center"/>
            </w:pPr>
          </w:p>
          <w:p w:rsidR="00DF4D9B" w:rsidRPr="003429A6" w:rsidRDefault="00DF4D9B" w:rsidP="00A84F87">
            <w:pPr>
              <w:jc w:val="center"/>
            </w:pPr>
            <w:r w:rsidRPr="003429A6"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Pr="003429A6" w:rsidRDefault="00DF4D9B" w:rsidP="00A84F87">
            <w:pPr>
              <w:jc w:val="center"/>
            </w:pPr>
          </w:p>
          <w:p w:rsidR="00DF4D9B" w:rsidRPr="003429A6" w:rsidRDefault="00DF4D9B" w:rsidP="00A84F87">
            <w:pPr>
              <w:jc w:val="center"/>
            </w:pPr>
            <w:r w:rsidRPr="003429A6">
              <w:t>46,3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>
              <w:t>1,1</w:t>
            </w:r>
          </w:p>
        </w:tc>
      </w:tr>
      <w:tr w:rsidR="00DF4D9B" w:rsidRPr="0081367D" w:rsidTr="00A84F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t>7-ые классы</w:t>
            </w:r>
          </w:p>
          <w:p w:rsidR="00DF4D9B" w:rsidRPr="0081367D" w:rsidRDefault="00DF4D9B" w:rsidP="00A84F87">
            <w:pPr>
              <w:jc w:val="both"/>
            </w:pPr>
            <w:r w:rsidRPr="0081367D">
              <w:t>6 классы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A777B2" w:rsidRDefault="00DF4D9B" w:rsidP="00A84F87">
            <w:pPr>
              <w:jc w:val="center"/>
            </w:pPr>
            <w:r>
              <w:t>52,6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>
              <w:t>0,6</w:t>
            </w:r>
          </w:p>
        </w:tc>
      </w:tr>
      <w:tr w:rsidR="00DF4D9B" w:rsidRPr="0081367D" w:rsidTr="00A84F8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t>8-ые классы</w:t>
            </w:r>
          </w:p>
          <w:p w:rsidR="00DF4D9B" w:rsidRPr="0081367D" w:rsidRDefault="00DF4D9B" w:rsidP="00A84F87">
            <w:pPr>
              <w:jc w:val="both"/>
            </w:pPr>
            <w:r w:rsidRPr="0081367D">
              <w:t>7 классы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53,5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A777B2" w:rsidRDefault="00DF4D9B" w:rsidP="00A84F87">
            <w:pPr>
              <w:jc w:val="center"/>
            </w:pPr>
            <w:r>
              <w:t>52,9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>
              <w:t>1</w:t>
            </w:r>
          </w:p>
        </w:tc>
      </w:tr>
      <w:tr w:rsidR="00DF4D9B" w:rsidRPr="0081367D" w:rsidTr="00A84F87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t>9-ые классы</w:t>
            </w:r>
          </w:p>
          <w:p w:rsidR="00DF4D9B" w:rsidRPr="0081367D" w:rsidRDefault="00DF4D9B" w:rsidP="00A84F87">
            <w:pPr>
              <w:jc w:val="both"/>
            </w:pPr>
            <w:r w:rsidRPr="0081367D">
              <w:t>8 классы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28,3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684E1D" w:rsidRDefault="00DF4D9B" w:rsidP="00A84F87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A777B2" w:rsidRDefault="00DF4D9B" w:rsidP="00A84F87">
            <w:pPr>
              <w:jc w:val="center"/>
            </w:pPr>
            <w:r>
              <w:t>33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>
              <w:t>0,9</w:t>
            </w:r>
          </w:p>
        </w:tc>
      </w:tr>
      <w:tr w:rsidR="00DF4D9B" w:rsidRPr="0081367D" w:rsidTr="00A84F87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t>10-ые классы</w:t>
            </w:r>
          </w:p>
          <w:p w:rsidR="00DF4D9B" w:rsidRPr="0081367D" w:rsidRDefault="00DF4D9B" w:rsidP="00A84F87">
            <w:pPr>
              <w:jc w:val="both"/>
            </w:pPr>
            <w:r w:rsidRPr="0081367D">
              <w:t>9 классы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Pr="00684E1D" w:rsidRDefault="00DF4D9B" w:rsidP="00A84F8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F4D9B" w:rsidRPr="00A777B2" w:rsidRDefault="00DF4D9B" w:rsidP="00A84F87">
            <w:pPr>
              <w:jc w:val="center"/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DF4D9B" w:rsidRPr="00D57F17" w:rsidRDefault="00DF4D9B" w:rsidP="00A84F87">
            <w:pPr>
              <w:jc w:val="both"/>
            </w:pPr>
            <w:r>
              <w:t>1</w:t>
            </w:r>
          </w:p>
        </w:tc>
      </w:tr>
      <w:tr w:rsidR="00DF4D9B" w:rsidRPr="0081367D" w:rsidTr="00A84F87">
        <w:tc>
          <w:tcPr>
            <w:tcW w:w="1620" w:type="dxa"/>
            <w:shd w:val="clear" w:color="auto" w:fill="auto"/>
          </w:tcPr>
          <w:p w:rsidR="00DF4D9B" w:rsidRPr="0081367D" w:rsidRDefault="00DF4D9B" w:rsidP="00A84F87">
            <w:pPr>
              <w:jc w:val="both"/>
            </w:pPr>
            <w:r w:rsidRPr="0081367D">
              <w:t>11-ые классы</w:t>
            </w:r>
          </w:p>
          <w:p w:rsidR="00DF4D9B" w:rsidRPr="0081367D" w:rsidRDefault="00DF4D9B" w:rsidP="00A84F87">
            <w:pPr>
              <w:jc w:val="both"/>
            </w:pPr>
            <w:r w:rsidRPr="0081367D">
              <w:t>10 классы</w:t>
            </w:r>
          </w:p>
        </w:tc>
        <w:tc>
          <w:tcPr>
            <w:tcW w:w="1294" w:type="dxa"/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DF4D9B" w:rsidRPr="000F4055" w:rsidRDefault="00DF4D9B" w:rsidP="00A84F87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A777B2" w:rsidRDefault="00DF4D9B" w:rsidP="00A84F87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DF4D9B" w:rsidRDefault="00DF4D9B" w:rsidP="00A84F87">
            <w:pPr>
              <w:jc w:val="center"/>
            </w:pPr>
          </w:p>
          <w:p w:rsidR="00DF4D9B" w:rsidRPr="005C5169" w:rsidRDefault="00DF4D9B" w:rsidP="00A84F87">
            <w:pPr>
              <w:jc w:val="center"/>
            </w:pPr>
            <w:r>
              <w:t>23,8</w:t>
            </w:r>
          </w:p>
        </w:tc>
        <w:tc>
          <w:tcPr>
            <w:tcW w:w="1766" w:type="dxa"/>
            <w:shd w:val="clear" w:color="auto" w:fill="auto"/>
          </w:tcPr>
          <w:p w:rsidR="00DF4D9B" w:rsidRPr="00D57F17" w:rsidRDefault="00DF4D9B" w:rsidP="00A84F87">
            <w:pPr>
              <w:jc w:val="both"/>
            </w:pPr>
            <w:r>
              <w:t>1,2</w:t>
            </w:r>
          </w:p>
        </w:tc>
      </w:tr>
      <w:tr w:rsidR="00DF4D9B" w:rsidRPr="0081367D" w:rsidTr="00A84F87">
        <w:tc>
          <w:tcPr>
            <w:tcW w:w="1620" w:type="dxa"/>
            <w:shd w:val="clear" w:color="auto" w:fill="auto"/>
          </w:tcPr>
          <w:p w:rsidR="00DF4D9B" w:rsidRDefault="00DF4D9B" w:rsidP="00A84F87">
            <w:pPr>
              <w:jc w:val="both"/>
            </w:pPr>
            <w:r w:rsidRPr="0081367D">
              <w:t>201</w:t>
            </w:r>
            <w:r>
              <w:t>5</w:t>
            </w:r>
            <w:r w:rsidRPr="0081367D">
              <w:t>-201</w:t>
            </w:r>
            <w:r>
              <w:t>6</w:t>
            </w:r>
          </w:p>
          <w:p w:rsidR="00DF4D9B" w:rsidRPr="0081367D" w:rsidRDefault="00DF4D9B" w:rsidP="00A84F87">
            <w:pPr>
              <w:jc w:val="both"/>
            </w:pPr>
            <w:r w:rsidRPr="0081367D">
              <w:t>201</w:t>
            </w:r>
            <w:r>
              <w:t>4</w:t>
            </w:r>
            <w:r w:rsidRPr="0081367D">
              <w:t>-201</w:t>
            </w:r>
            <w:r>
              <w:t>5</w:t>
            </w:r>
          </w:p>
        </w:tc>
        <w:tc>
          <w:tcPr>
            <w:tcW w:w="1294" w:type="dxa"/>
            <w:shd w:val="clear" w:color="auto" w:fill="auto"/>
          </w:tcPr>
          <w:p w:rsidR="00DF4D9B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  <w:p w:rsidR="00DF4D9B" w:rsidRPr="00AD3880" w:rsidRDefault="00DF4D9B" w:rsidP="00A84F8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DF4D9B" w:rsidRPr="00AD3880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DF4D9B" w:rsidRDefault="00DF4D9B" w:rsidP="00A84F87">
            <w:pPr>
              <w:jc w:val="center"/>
              <w:rPr>
                <w:b/>
              </w:rPr>
            </w:pPr>
          </w:p>
          <w:p w:rsidR="00DF4D9B" w:rsidRPr="00AD3880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40" w:type="dxa"/>
            <w:shd w:val="clear" w:color="auto" w:fill="auto"/>
          </w:tcPr>
          <w:p w:rsidR="00DF4D9B" w:rsidRDefault="00DF4D9B" w:rsidP="00A84F87">
            <w:pPr>
              <w:jc w:val="center"/>
              <w:rPr>
                <w:b/>
              </w:rPr>
            </w:pPr>
          </w:p>
          <w:p w:rsidR="00DF4D9B" w:rsidRPr="00AD3880" w:rsidRDefault="00DF4D9B" w:rsidP="00A84F87">
            <w:pPr>
              <w:jc w:val="center"/>
              <w:rPr>
                <w:b/>
              </w:rPr>
            </w:pPr>
            <w:r>
              <w:rPr>
                <w:b/>
              </w:rPr>
              <w:t xml:space="preserve">41,7 </w:t>
            </w:r>
          </w:p>
        </w:tc>
        <w:tc>
          <w:tcPr>
            <w:tcW w:w="1766" w:type="dxa"/>
            <w:shd w:val="clear" w:color="auto" w:fill="auto"/>
          </w:tcPr>
          <w:p w:rsidR="00DF4D9B" w:rsidRPr="00D23A3C" w:rsidRDefault="00DF4D9B" w:rsidP="00A84F87">
            <w:pPr>
              <w:jc w:val="both"/>
            </w:pPr>
            <w:r w:rsidRPr="00D23A3C">
              <w:t>1,</w:t>
            </w:r>
            <w:r>
              <w:t>1</w:t>
            </w:r>
          </w:p>
        </w:tc>
      </w:tr>
    </w:tbl>
    <w:p w:rsidR="00DF4D9B" w:rsidRPr="0081367D" w:rsidRDefault="00DF4D9B" w:rsidP="00DF4D9B">
      <w:pPr>
        <w:ind w:firstLine="708"/>
        <w:jc w:val="both"/>
      </w:pPr>
    </w:p>
    <w:p w:rsidR="00DF4D9B" w:rsidRPr="0081367D" w:rsidRDefault="00DF4D9B" w:rsidP="00DF4D9B">
      <w:pPr>
        <w:ind w:firstLine="708"/>
        <w:jc w:val="both"/>
      </w:pPr>
      <w:r w:rsidRPr="0081367D">
        <w:t xml:space="preserve">Определение коэффициента сохранности качества позволяет проанализировать состояние дел и выявить имеющиеся проблемы. </w:t>
      </w:r>
    </w:p>
    <w:p w:rsidR="00DF4D9B" w:rsidRPr="0081367D" w:rsidRDefault="00DF4D9B" w:rsidP="00DF4D9B">
      <w:pPr>
        <w:numPr>
          <w:ilvl w:val="0"/>
          <w:numId w:val="5"/>
        </w:numPr>
        <w:jc w:val="both"/>
      </w:pPr>
      <w:r w:rsidRPr="0081367D">
        <w:t xml:space="preserve">Коэффициент ≥ 1 свидетельствует о росте показателя качественной успеваемости, данное положение наблюдается в параллелях </w:t>
      </w:r>
      <w:r>
        <w:t>6, 8, 10 и 11 классов.</w:t>
      </w:r>
    </w:p>
    <w:p w:rsidR="00DF4D9B" w:rsidRPr="0081367D" w:rsidRDefault="00DF4D9B" w:rsidP="00DF4D9B">
      <w:pPr>
        <w:numPr>
          <w:ilvl w:val="0"/>
          <w:numId w:val="5"/>
        </w:numPr>
        <w:jc w:val="both"/>
      </w:pPr>
      <w:r w:rsidRPr="0081367D">
        <w:t xml:space="preserve">Коэффициент 0,8, 0,9 свидетельствует о сохранности качества с учетом возрастных изменений; сохранность качества наблюдается в параллелях 3, </w:t>
      </w:r>
      <w:r>
        <w:t>4, 5, 9</w:t>
      </w:r>
      <w:r w:rsidRPr="0081367D">
        <w:t xml:space="preserve"> классов.</w:t>
      </w:r>
    </w:p>
    <w:p w:rsidR="00DF4D9B" w:rsidRDefault="00DF4D9B" w:rsidP="00DF4D9B">
      <w:pPr>
        <w:numPr>
          <w:ilvl w:val="0"/>
          <w:numId w:val="5"/>
        </w:numPr>
        <w:jc w:val="both"/>
      </w:pPr>
      <w:r w:rsidRPr="004B54BF">
        <w:t xml:space="preserve">Следует </w:t>
      </w:r>
      <w:r w:rsidRPr="004B54BF">
        <w:rPr>
          <w:b/>
          <w:i/>
        </w:rPr>
        <w:t>отметить такой положительный момент</w:t>
      </w:r>
      <w:r w:rsidRPr="004B54BF">
        <w:t xml:space="preserve">, как </w:t>
      </w:r>
      <w:r>
        <w:t xml:space="preserve">значимый рост </w:t>
      </w:r>
      <w:r w:rsidRPr="004B54BF">
        <w:t xml:space="preserve"> качества </w:t>
      </w:r>
      <w:r>
        <w:t>параллелях 10 и 11 классах.</w:t>
      </w:r>
      <w:r w:rsidRPr="004B54BF">
        <w:t xml:space="preserve"> Это объясняется тем, что </w:t>
      </w:r>
      <w:r>
        <w:t>учащиеся осознанно выбирают обучение в старшей школе и у обучающихся повышается мотивация, т.к. для получения дальнейшего образования необходимы более прочные знания, высокие аттестационные баллы.</w:t>
      </w:r>
    </w:p>
    <w:p w:rsidR="00DF4D9B" w:rsidRPr="004B54BF" w:rsidRDefault="00DF4D9B" w:rsidP="00DF4D9B">
      <w:pPr>
        <w:numPr>
          <w:ilvl w:val="0"/>
          <w:numId w:val="5"/>
        </w:numPr>
        <w:jc w:val="both"/>
      </w:pPr>
      <w:r>
        <w:t>Уровень качества в</w:t>
      </w:r>
      <w:r w:rsidRPr="004B54BF">
        <w:t xml:space="preserve"> </w:t>
      </w:r>
      <w:r>
        <w:t>5, 10</w:t>
      </w:r>
      <w:r w:rsidRPr="004B54BF">
        <w:t xml:space="preserve"> класс</w:t>
      </w:r>
      <w:r>
        <w:t>ах</w:t>
      </w:r>
      <w:r w:rsidRPr="004B54BF">
        <w:t xml:space="preserve"> </w:t>
      </w:r>
      <w:r>
        <w:t xml:space="preserve">свидетельствует об успешной адаптации обучающихся </w:t>
      </w:r>
      <w:r w:rsidRPr="004B54BF">
        <w:t xml:space="preserve">при переходе </w:t>
      </w:r>
      <w:r>
        <w:t>на уровни основного и среднего общего образования соответственно.</w:t>
      </w:r>
    </w:p>
    <w:p w:rsidR="00DF4D9B" w:rsidRDefault="00DF4D9B" w:rsidP="00DF4D9B">
      <w:pPr>
        <w:numPr>
          <w:ilvl w:val="0"/>
          <w:numId w:val="5"/>
        </w:numPr>
        <w:jc w:val="both"/>
      </w:pPr>
      <w:r w:rsidRPr="00A66874">
        <w:t xml:space="preserve">Коэффициент &lt; 0,8 показывает отсутствие сохранности качества. </w:t>
      </w:r>
      <w:r>
        <w:t xml:space="preserve">Значительное снижение качественной успеваемости показали обучающиеся 7 классов. Нами выявлены как объективные, так и субъективные причины этого процесса: объективные причины: 1) переформирование классов (в параллели был расформирован специальный (коррекционный) класс, дети с ОВЗ в текущем учебном году обучались в инклюзии в общеобразовательных классах); 2) изменение уровня требований к обучающимся (усилена промежуточная аттестация по итогам учебного года, а именно: традиционные формы контрольных работ заменены на стандартизированные формы, приближенные к ОГЭ, участие параллели в независимой экспертизе знаний по английскому языку, подготовка к независимому мониторингу знаний по истории, обществознанию, ИКТ в следующем учебном году) и соответствие уровня результатов обучающихся этим требованиям; 3) смена преподавательского состава и адаптация к новым требованиям (вновь введенный предмет – физика, Подкорытов И.Д.; география – Карпов А.Ю., история, обществознание – Шпигун С.А., биология – Плюхина Н.С., музыка – Фень Н.Л., иностранный язык – Кондакова О.Г.); 4) возрастные особенности развития личности ребенка 13-14 лет (ежегодно наблюдается падение качественной успеваемости именно в параллели 7 классов). К субъективным причинам относим: недостаточная методическая компетентность педагогов при работе в общеобразовательных классах с детьми в инклюзии (не реализуется дифференцированный и личностно-ориентированный подходы в обучении), снижение учебной мотивации у обучающихся, снижение заинтересованности семьи в учебных результатах детей и контроля со стороны семьи. В течение следующего года для решения этой проблемы запланировать и реализовать административный классно-обобщающий контроль в </w:t>
      </w:r>
      <w:r>
        <w:lastRenderedPageBreak/>
        <w:t>этой параллели в целях обеспечения повышения качества. А также включить в методическую работу на следующий учебный год вопрос о реализации дифференцированного системно-деятельностного подхода во всех общеобразовательных классах с инклюзией.</w:t>
      </w:r>
    </w:p>
    <w:p w:rsidR="00DF4D9B" w:rsidRDefault="00DF4D9B" w:rsidP="00DF4D9B">
      <w:pPr>
        <w:ind w:firstLine="720"/>
        <w:jc w:val="both"/>
        <w:rPr>
          <w:b/>
        </w:rPr>
      </w:pPr>
      <w:r w:rsidRPr="00BD43AC">
        <w:rPr>
          <w:b/>
        </w:rPr>
        <w:t>В целом по школе сохранность качества обеспечена на достаточном уровне, что является показателем успешной реализации задачи школы на 201</w:t>
      </w:r>
      <w:r>
        <w:rPr>
          <w:b/>
        </w:rPr>
        <w:t>5</w:t>
      </w:r>
      <w:r w:rsidRPr="00BD43AC">
        <w:rPr>
          <w:b/>
        </w:rPr>
        <w:t>-201</w:t>
      </w:r>
      <w:r>
        <w:rPr>
          <w:b/>
        </w:rPr>
        <w:t>6</w:t>
      </w:r>
      <w:r w:rsidRPr="00BD43AC">
        <w:rPr>
          <w:b/>
        </w:rPr>
        <w:t xml:space="preserve"> учебный год</w:t>
      </w:r>
      <w:r>
        <w:rPr>
          <w:b/>
        </w:rPr>
        <w:t xml:space="preserve"> по повышению качества образования</w:t>
      </w:r>
      <w:r w:rsidRPr="00BD43AC">
        <w:rPr>
          <w:b/>
        </w:rPr>
        <w:t>.</w:t>
      </w:r>
    </w:p>
    <w:p w:rsidR="00DF4D9B" w:rsidRPr="006A0A2F" w:rsidRDefault="00DF4D9B" w:rsidP="00DF4D9B">
      <w:pPr>
        <w:ind w:firstLine="720"/>
        <w:jc w:val="both"/>
        <w:rPr>
          <w:u w:val="single"/>
        </w:rPr>
      </w:pPr>
      <w:r w:rsidRPr="006A0A2F">
        <w:rPr>
          <w:color w:val="000000"/>
          <w:spacing w:val="-4"/>
        </w:rPr>
        <w:t>В целях обеспечения сохранности качества</w:t>
      </w:r>
      <w:r w:rsidRPr="006A0A2F">
        <w:t xml:space="preserve"> считаем необходимым в течение следующего учебного года: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 xml:space="preserve">учителям выпускных классов спланировать работу по повышению учебной мотивации. 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активно внедрять форму классно-обобщающего контроля.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6A0A2F">
        <w:rPr>
          <w:color w:val="000000"/>
          <w:spacing w:val="-4"/>
        </w:rPr>
        <w:t>использова</w:t>
      </w:r>
      <w:r>
        <w:rPr>
          <w:color w:val="000000"/>
          <w:spacing w:val="-4"/>
        </w:rPr>
        <w:t>ть</w:t>
      </w:r>
      <w:r w:rsidRPr="006A0A2F">
        <w:rPr>
          <w:color w:val="000000"/>
          <w:spacing w:val="-4"/>
        </w:rPr>
        <w:t xml:space="preserve"> рекомендаци</w:t>
      </w:r>
      <w:r>
        <w:rPr>
          <w:color w:val="000000"/>
          <w:spacing w:val="-4"/>
        </w:rPr>
        <w:t>и</w:t>
      </w:r>
      <w:r w:rsidRPr="006A0A2F">
        <w:rPr>
          <w:color w:val="000000"/>
          <w:spacing w:val="-4"/>
        </w:rPr>
        <w:t xml:space="preserve"> психолога о работе с результатами диагностики уровня развития познавательных процессов;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активизировать работу по формированию универсальных учебных действий и</w:t>
      </w:r>
      <w:r w:rsidRPr="006A0A2F">
        <w:rPr>
          <w:color w:val="000000"/>
          <w:spacing w:val="-4"/>
        </w:rPr>
        <w:t xml:space="preserve"> общих учебных умений и способов действий;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внедрять активные формы обучения;</w:t>
      </w:r>
    </w:p>
    <w:p w:rsidR="00DF4D9B" w:rsidRPr="006A0A2F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вести мониторинг образовательных результатов обучающихся.</w:t>
      </w:r>
    </w:p>
    <w:p w:rsidR="00DF4D9B" w:rsidRPr="00563C1D" w:rsidRDefault="00DF4D9B" w:rsidP="00DF4D9B">
      <w:pPr>
        <w:ind w:firstLine="720"/>
        <w:jc w:val="both"/>
      </w:pPr>
      <w:r w:rsidRPr="00563C1D">
        <w:t>Динамика показателей качественной успеваемости по годам обучения представлены в таблице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912"/>
        <w:gridCol w:w="1912"/>
      </w:tblGrid>
      <w:tr w:rsidR="00DF4D9B" w:rsidRPr="00D85BB8" w:rsidTr="00A84F87"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2015-2016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2014-2015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2013-2014</w:t>
            </w:r>
          </w:p>
          <w:p w:rsidR="00DF4D9B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922" w:type="dxa"/>
          </w:tcPr>
          <w:p w:rsidR="00DF4D9B" w:rsidRDefault="00DF4D9B" w:rsidP="00A84F87">
            <w:pPr>
              <w:jc w:val="center"/>
            </w:pPr>
            <w:r>
              <w:t>2012-2013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  <w:tc>
          <w:tcPr>
            <w:tcW w:w="1922" w:type="dxa"/>
          </w:tcPr>
          <w:p w:rsidR="00DF4D9B" w:rsidRDefault="00DF4D9B" w:rsidP="00A84F87">
            <w:pPr>
              <w:jc w:val="center"/>
            </w:pPr>
            <w:r>
              <w:t>2011-2012</w:t>
            </w:r>
          </w:p>
          <w:p w:rsidR="00DF4D9B" w:rsidRPr="00D85BB8" w:rsidRDefault="00DF4D9B" w:rsidP="00A84F87">
            <w:pPr>
              <w:jc w:val="center"/>
            </w:pPr>
            <w:r w:rsidRPr="00D85BB8">
              <w:t>учебный год</w:t>
            </w:r>
          </w:p>
        </w:tc>
      </w:tr>
      <w:tr w:rsidR="00DF4D9B" w:rsidRPr="00D85BB8" w:rsidTr="00A84F87">
        <w:tc>
          <w:tcPr>
            <w:tcW w:w="1752" w:type="dxa"/>
          </w:tcPr>
          <w:p w:rsidR="00DF4D9B" w:rsidRPr="00563C1D" w:rsidRDefault="00DF4D9B" w:rsidP="00A84F87">
            <w:pPr>
              <w:jc w:val="center"/>
            </w:pPr>
            <w:r>
              <w:t>45</w:t>
            </w:r>
            <w:r w:rsidRPr="00563C1D">
              <w:t xml:space="preserve">  %</w:t>
            </w:r>
          </w:p>
        </w:tc>
        <w:tc>
          <w:tcPr>
            <w:tcW w:w="1752" w:type="dxa"/>
          </w:tcPr>
          <w:p w:rsidR="00DF4D9B" w:rsidRDefault="00DF4D9B" w:rsidP="00A84F87">
            <w:pPr>
              <w:jc w:val="center"/>
            </w:pPr>
            <w:r>
              <w:t>41,7%</w:t>
            </w:r>
          </w:p>
        </w:tc>
        <w:tc>
          <w:tcPr>
            <w:tcW w:w="1752" w:type="dxa"/>
          </w:tcPr>
          <w:p w:rsidR="00DF4D9B" w:rsidRPr="00563C1D" w:rsidRDefault="00DF4D9B" w:rsidP="00A84F87">
            <w:pPr>
              <w:jc w:val="center"/>
            </w:pPr>
            <w:r>
              <w:t>37,7%</w:t>
            </w:r>
          </w:p>
        </w:tc>
        <w:tc>
          <w:tcPr>
            <w:tcW w:w="1922" w:type="dxa"/>
          </w:tcPr>
          <w:p w:rsidR="00DF4D9B" w:rsidRPr="00563C1D" w:rsidRDefault="00DF4D9B" w:rsidP="00A84F87">
            <w:pPr>
              <w:jc w:val="center"/>
            </w:pPr>
            <w:r w:rsidRPr="00563C1D">
              <w:t>35,5</w:t>
            </w:r>
            <w:r>
              <w:t>%</w:t>
            </w:r>
          </w:p>
        </w:tc>
        <w:tc>
          <w:tcPr>
            <w:tcW w:w="1922" w:type="dxa"/>
          </w:tcPr>
          <w:p w:rsidR="00DF4D9B" w:rsidRPr="00563C1D" w:rsidRDefault="00DF4D9B" w:rsidP="00A84F87">
            <w:pPr>
              <w:jc w:val="center"/>
            </w:pPr>
            <w:r w:rsidRPr="00563C1D">
              <w:t>36,0</w:t>
            </w:r>
            <w:r>
              <w:t>%</w:t>
            </w:r>
          </w:p>
        </w:tc>
      </w:tr>
    </w:tbl>
    <w:p w:rsidR="00DF4D9B" w:rsidRPr="00BF57DB" w:rsidRDefault="00DF4D9B" w:rsidP="00BF57DB">
      <w:pPr>
        <w:ind w:firstLine="720"/>
        <w:jc w:val="both"/>
      </w:pPr>
      <w:r>
        <w:t xml:space="preserve">Наблюдается повышение качественной </w:t>
      </w:r>
      <w:r w:rsidRPr="00DD6E57">
        <w:t>успеваемости по сравнению с предыдущим</w:t>
      </w:r>
      <w:r>
        <w:t>и</w:t>
      </w:r>
      <w:r w:rsidRPr="00DD6E57">
        <w:t xml:space="preserve"> учебным</w:t>
      </w:r>
      <w:r>
        <w:t>и</w:t>
      </w:r>
      <w:r w:rsidRPr="00DD6E57">
        <w:t xml:space="preserve"> год</w:t>
      </w:r>
      <w:r w:rsidR="00BF57DB">
        <w:t>ами.</w:t>
      </w:r>
    </w:p>
    <w:p w:rsidR="00DF4D9B" w:rsidRDefault="00DF4D9B" w:rsidP="00DF4D9B">
      <w:pPr>
        <w:ind w:firstLine="720"/>
        <w:jc w:val="both"/>
      </w:pPr>
      <w:r>
        <w:t>Положительные результаты по повышению качества были достигнуты благодаря следующим факторам:</w:t>
      </w:r>
    </w:p>
    <w:p w:rsidR="00DF4D9B" w:rsidRDefault="00DF4D9B" w:rsidP="00DF4D9B">
      <w:pPr>
        <w:ind w:firstLine="720"/>
        <w:jc w:val="both"/>
      </w:pPr>
      <w:r>
        <w:t xml:space="preserve">1. Активное использование разных организационных форм:  педагогический </w:t>
      </w:r>
      <w:r w:rsidRPr="003A3326">
        <w:t>консилиум</w:t>
      </w:r>
      <w:r>
        <w:t xml:space="preserve"> по итогам триместров и года</w:t>
      </w:r>
      <w:r w:rsidRPr="003A3326">
        <w:t>, малый педсовет</w:t>
      </w:r>
      <w:r>
        <w:t>, Совет профилактики, выступления администрации и педагогов на родительских собраниях, собеседования с классными руководителями по итогам каждого месяца, собеседования с обучающимися и родителями.</w:t>
      </w:r>
    </w:p>
    <w:p w:rsidR="00DF4D9B" w:rsidRDefault="00DF4D9B" w:rsidP="00DF4D9B">
      <w:pPr>
        <w:ind w:firstLine="720"/>
        <w:jc w:val="both"/>
      </w:pPr>
      <w:r>
        <w:t xml:space="preserve">2. Качественно спланированная и реализованная работа </w:t>
      </w:r>
      <w:r w:rsidRPr="003A3326">
        <w:t>учителей-предметников</w:t>
      </w:r>
      <w:r>
        <w:t xml:space="preserve"> и классных руководителей с группами учащихся разных учебных возможностей («ударниками», «резервом», слабоуспевающими), коррекционно-развивающая направленность обучения в классах С(К)О, в классах с инклюзивным обучением детей с ОВЗ, организация адаптационного периода в 5, 10-х классах. </w:t>
      </w:r>
    </w:p>
    <w:p w:rsidR="00DF4D9B" w:rsidRDefault="00DF4D9B" w:rsidP="00DF4D9B">
      <w:pPr>
        <w:ind w:firstLine="720"/>
        <w:jc w:val="both"/>
      </w:pPr>
      <w:r>
        <w:t xml:space="preserve">3. Реализация плана мероприятий обучающего и методического характера, направленных на реализацию поставленной задачи. </w:t>
      </w:r>
    </w:p>
    <w:p w:rsidR="00DF4D9B" w:rsidRDefault="00DF4D9B" w:rsidP="00DF4D9B">
      <w:pPr>
        <w:ind w:firstLine="720"/>
        <w:jc w:val="both"/>
      </w:pPr>
    </w:p>
    <w:p w:rsidR="00DF4D9B" w:rsidRPr="00BF3BC5" w:rsidRDefault="00DF4D9B" w:rsidP="00DF4D9B">
      <w:pPr>
        <w:jc w:val="center"/>
        <w:rPr>
          <w:b/>
          <w:i/>
        </w:rPr>
      </w:pPr>
      <w:r w:rsidRPr="00BF3BC5">
        <w:rPr>
          <w:b/>
          <w:i/>
        </w:rPr>
        <w:t>Качество результатов государственной итоговой  аттестации выпускников</w:t>
      </w:r>
    </w:p>
    <w:p w:rsidR="00DF4D9B" w:rsidRPr="00826579" w:rsidRDefault="00DF4D9B" w:rsidP="00DF4D9B">
      <w:pPr>
        <w:ind w:firstLine="708"/>
        <w:jc w:val="both"/>
      </w:pPr>
      <w:r w:rsidRPr="00826579">
        <w:t>Уровень образованности выпускников школ обеспечивает фундамент для дальнейшего профессионального образования, позволяет обеспечить социальную активность молодежи. Государственный контроль качества образования  осуществляется через проведение итоговой аттестации выпускников школ в форме един</w:t>
      </w:r>
      <w:r>
        <w:t>ого</w:t>
      </w:r>
      <w:r w:rsidRPr="00826579">
        <w:t xml:space="preserve"> государственн</w:t>
      </w:r>
      <w:r>
        <w:t>ого</w:t>
      </w:r>
      <w:r w:rsidRPr="00826579">
        <w:t xml:space="preserve"> экзамен</w:t>
      </w:r>
      <w:r>
        <w:t>а (11 класс), основного государственного экзамена (9 класс)</w:t>
      </w:r>
      <w:r w:rsidRPr="00826579">
        <w:t>. Результаты ЕГЭ в 201</w:t>
      </w:r>
      <w:r>
        <w:t>6</w:t>
      </w:r>
      <w:r w:rsidRPr="00826579">
        <w:t xml:space="preserve"> году представлены в таблице:</w:t>
      </w:r>
    </w:p>
    <w:p w:rsidR="00DF4D9B" w:rsidRDefault="00DF4D9B" w:rsidP="00DF4D9B">
      <w:pPr>
        <w:jc w:val="center"/>
        <w:rPr>
          <w:b/>
          <w:i/>
        </w:rPr>
      </w:pPr>
      <w:r w:rsidRPr="00826579">
        <w:rPr>
          <w:b/>
          <w:i/>
        </w:rPr>
        <w:t>Информация</w:t>
      </w:r>
      <w:r w:rsidRPr="00503EDA">
        <w:rPr>
          <w:b/>
          <w:i/>
        </w:rPr>
        <w:t xml:space="preserve"> о результатах ЕГЭ в 201</w:t>
      </w:r>
      <w:r>
        <w:rPr>
          <w:b/>
          <w:i/>
        </w:rPr>
        <w:t xml:space="preserve">6 </w:t>
      </w:r>
      <w:r w:rsidRPr="00503EDA">
        <w:rPr>
          <w:b/>
          <w:i/>
        </w:rPr>
        <w:t>году</w:t>
      </w:r>
    </w:p>
    <w:tbl>
      <w:tblPr>
        <w:tblW w:w="98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82"/>
        <w:gridCol w:w="648"/>
        <w:gridCol w:w="540"/>
        <w:gridCol w:w="655"/>
        <w:gridCol w:w="567"/>
        <w:gridCol w:w="702"/>
        <w:gridCol w:w="716"/>
        <w:gridCol w:w="600"/>
        <w:gridCol w:w="540"/>
        <w:gridCol w:w="661"/>
        <w:gridCol w:w="710"/>
        <w:gridCol w:w="720"/>
        <w:gridCol w:w="540"/>
      </w:tblGrid>
      <w:tr w:rsidR="00DF4D9B" w:rsidRPr="0023126C" w:rsidTr="00BF57DB">
        <w:trPr>
          <w:cantSplit/>
          <w:trHeight w:val="12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Параметры оценки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Математика 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Математика 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9B" w:rsidRPr="0023126C" w:rsidRDefault="00DF4D9B" w:rsidP="00A84F87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Литература</w:t>
            </w:r>
          </w:p>
        </w:tc>
      </w:tr>
      <w:tr w:rsidR="00DF4D9B" w:rsidRPr="0023126C" w:rsidTr="00BF57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Количество сдававших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ind w:left="-117"/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51EA6" w:rsidTr="00BF57DB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51EA6" w:rsidRDefault="00DF4D9B" w:rsidP="00A84F87">
            <w:pPr>
              <w:jc w:val="both"/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51EA6" w:rsidRDefault="00DF4D9B" w:rsidP="00A84F87">
            <w:pPr>
              <w:jc w:val="both"/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center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40%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center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100%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51EA6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Достигли минимального порога баллов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51EA6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Превысили минимальный порог баллов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51EA6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Не достигли минимального порога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51EA6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Абсолютная успеваемость 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51EA6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0A1CEE">
              <w:rPr>
                <w:b/>
                <w:i/>
                <w:sz w:val="20"/>
                <w:szCs w:val="20"/>
              </w:rPr>
              <w:t>Минимальный порог 2016г.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0A1CEE" w:rsidRDefault="00DF4D9B" w:rsidP="00A84F87">
            <w:pPr>
              <w:jc w:val="both"/>
              <w:rPr>
                <w:sz w:val="20"/>
                <w:szCs w:val="20"/>
              </w:rPr>
            </w:pPr>
            <w:r w:rsidRPr="000A1CEE">
              <w:rPr>
                <w:sz w:val="20"/>
                <w:szCs w:val="20"/>
              </w:rPr>
              <w:t>36</w:t>
            </w:r>
          </w:p>
        </w:tc>
      </w:tr>
      <w:tr w:rsidR="00DF4D9B" w:rsidRPr="00251EA6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Средний тестовый балл 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13</w:t>
            </w:r>
          </w:p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(4)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  <w:lang w:val="en-US"/>
              </w:rPr>
            </w:pPr>
            <w:r w:rsidRPr="0023126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  <w:lang w:val="en-US"/>
              </w:rPr>
            </w:pPr>
            <w:r w:rsidRPr="0023126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</w:tr>
      <w:tr w:rsidR="00DF4D9B" w:rsidRPr="0023126C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Средний тестовый балл 2015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49</w:t>
            </w:r>
          </w:p>
        </w:tc>
      </w:tr>
      <w:tr w:rsidR="00DF4D9B" w:rsidRPr="0023126C" w:rsidTr="00BF57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b/>
                <w:i/>
                <w:sz w:val="20"/>
                <w:szCs w:val="20"/>
              </w:rPr>
            </w:pPr>
            <w:r w:rsidRPr="0023126C">
              <w:rPr>
                <w:b/>
                <w:i/>
                <w:sz w:val="20"/>
                <w:szCs w:val="20"/>
              </w:rPr>
              <w:t>Средний тестовый балл 2014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47,8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46,7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77,3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54,2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50,7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23126C" w:rsidRDefault="00DF4D9B" w:rsidP="00A84F87">
            <w:pPr>
              <w:jc w:val="both"/>
              <w:rPr>
                <w:sz w:val="20"/>
                <w:szCs w:val="20"/>
              </w:rPr>
            </w:pPr>
            <w:r w:rsidRPr="0023126C">
              <w:rPr>
                <w:sz w:val="20"/>
                <w:szCs w:val="20"/>
              </w:rPr>
              <w:t>30</w:t>
            </w:r>
          </w:p>
        </w:tc>
      </w:tr>
    </w:tbl>
    <w:p w:rsidR="00DF4D9B" w:rsidRDefault="00DF4D9B" w:rsidP="00DF4D9B">
      <w:pPr>
        <w:jc w:val="center"/>
        <w:rPr>
          <w:b/>
          <w:i/>
        </w:rPr>
      </w:pPr>
    </w:p>
    <w:p w:rsidR="00DF4D9B" w:rsidRPr="00CB7352" w:rsidRDefault="00DF4D9B" w:rsidP="00DF4D9B">
      <w:pPr>
        <w:jc w:val="both"/>
        <w:rPr>
          <w:b/>
          <w:i/>
        </w:rPr>
      </w:pPr>
      <w:r w:rsidRPr="00CB7352">
        <w:rPr>
          <w:b/>
          <w:i/>
        </w:rPr>
        <w:t>Представленные в таблицах результаты позволяют сделать следующие выводы:</w:t>
      </w:r>
    </w:p>
    <w:p w:rsidR="00DF4D9B" w:rsidRDefault="00DF4D9B" w:rsidP="00DF4D9B">
      <w:pPr>
        <w:ind w:firstLine="708"/>
        <w:jc w:val="both"/>
      </w:pPr>
      <w:r w:rsidRPr="006D3776">
        <w:t xml:space="preserve">1. </w:t>
      </w:r>
      <w:r w:rsidRPr="006D3776">
        <w:rPr>
          <w:bCs/>
        </w:rPr>
        <w:t xml:space="preserve">Предметы для ЕГЭ выбирались в соответствии со спектром вступительных испытаний в </w:t>
      </w:r>
      <w:r>
        <w:rPr>
          <w:bCs/>
        </w:rPr>
        <w:t>ВУЗ</w:t>
      </w:r>
      <w:r w:rsidRPr="006D3776">
        <w:rPr>
          <w:bCs/>
        </w:rPr>
        <w:t xml:space="preserve">ы и колледжи. В </w:t>
      </w:r>
      <w:smartTag w:uri="urn:schemas-microsoft-com:office:smarttags" w:element="metricconverter">
        <w:smartTagPr>
          <w:attr w:name="ProductID" w:val="2016 г"/>
        </w:smartTagPr>
        <w:r w:rsidRPr="006D3776">
          <w:rPr>
            <w:bCs/>
          </w:rPr>
          <w:t>201</w:t>
        </w:r>
        <w:r>
          <w:rPr>
            <w:bCs/>
          </w:rPr>
          <w:t>6</w:t>
        </w:r>
        <w:r w:rsidRPr="006D3776">
          <w:rPr>
            <w:bCs/>
          </w:rPr>
          <w:t xml:space="preserve"> г</w:t>
        </w:r>
      </w:smartTag>
      <w:r w:rsidRPr="006D3776">
        <w:rPr>
          <w:bCs/>
        </w:rPr>
        <w:t>.</w:t>
      </w:r>
      <w:r>
        <w:rPr>
          <w:bCs/>
        </w:rPr>
        <w:t xml:space="preserve"> Отмечен рост количества экзаменов по выбору, выпускниками были выбраны</w:t>
      </w:r>
      <w:r w:rsidRPr="006D3776">
        <w:rPr>
          <w:bCs/>
        </w:rPr>
        <w:t xml:space="preserve"> </w:t>
      </w:r>
      <w:r>
        <w:rPr>
          <w:bCs/>
        </w:rPr>
        <w:t xml:space="preserve">практически все предметы, изучаемые в старшей школе (искл. Информатика и ИКТ, литература и география). </w:t>
      </w:r>
      <w:r w:rsidRPr="006D3776">
        <w:rPr>
          <w:bCs/>
        </w:rPr>
        <w:t xml:space="preserve">Как и в прежние годы, самым востребованным </w:t>
      </w:r>
      <w:r>
        <w:rPr>
          <w:bCs/>
        </w:rPr>
        <w:t xml:space="preserve">из предметов по выбору </w:t>
      </w:r>
      <w:r w:rsidRPr="006D3776">
        <w:rPr>
          <w:bCs/>
        </w:rPr>
        <w:t xml:space="preserve">остается экзамен по обществознанию. В данном случае образовательным потребностям выпускников </w:t>
      </w:r>
      <w:r w:rsidRPr="006D3776">
        <w:t>соответствует спектр образовательных услуг, предлагаемых школой: социально-экономический профил</w:t>
      </w:r>
      <w:r w:rsidRPr="00623F88">
        <w:t xml:space="preserve">ь. Экзамен по обществознанию выбрали </w:t>
      </w:r>
      <w:r>
        <w:t>16</w:t>
      </w:r>
      <w:r w:rsidRPr="00623F88">
        <w:t xml:space="preserve"> учащихся из </w:t>
      </w:r>
      <w:r>
        <w:t>20</w:t>
      </w:r>
      <w:r w:rsidRPr="00623F88">
        <w:t xml:space="preserve">, что составило </w:t>
      </w:r>
      <w:r>
        <w:t>80</w:t>
      </w:r>
      <w:r w:rsidRPr="00623F88">
        <w:t>%</w:t>
      </w:r>
      <w:r>
        <w:t xml:space="preserve"> (на уровне прошлого учебного года)</w:t>
      </w:r>
      <w:r w:rsidRPr="00623F88">
        <w:t>. Отсутствовали учащиеся, не выбравши</w:t>
      </w:r>
      <w:r>
        <w:t>е</w:t>
      </w:r>
      <w:r w:rsidRPr="00623F88">
        <w:t xml:space="preserve"> </w:t>
      </w:r>
      <w:r>
        <w:t>предметы для сдачи ЕГЭ по выбору</w:t>
      </w:r>
      <w:r w:rsidRPr="00623F88">
        <w:t xml:space="preserve">. </w:t>
      </w:r>
      <w:r>
        <w:t>Осознанность выбора предметов подвергается сомнению в связи с тем, что 7 учащихся (35%) отказались от выбранного ЕГЭ во втором полугодии, в том числе 2 человека накануне экзамена. Кроме того, введение двухуровнего экзамена по математике также озадачило выпускников при выборе необходимого выбора, залогом успешной обязательной части государственной итоговой аттестации стало 100% выбор математики базового уровня для прохождения ГИА. Поэтапная подготовка к ЕГЭ была более сжата и несколько смещена в сроках в связи с введением итогового сочинения (изложения) как условия допуска к ГИА: в период с сентября по декабрь первоочередная задача, поставленная перед выпускниками, стояла в посещении консультаций и дополнительных занятий по подготовке с итоговому сочинению, в то время как подготовка к ЕГЭ в первом полугодии оказалась на втором месте. Также отметим усложнение КИМов по предметам история, обществознание в 2015-2016 учебном году.</w:t>
      </w:r>
    </w:p>
    <w:p w:rsidR="00DF4D9B" w:rsidRPr="000671B5" w:rsidRDefault="00DF4D9B" w:rsidP="00DF4D9B">
      <w:pPr>
        <w:ind w:firstLine="708"/>
        <w:jc w:val="both"/>
      </w:pPr>
      <w:r w:rsidRPr="000671B5">
        <w:t xml:space="preserve">2. Учитывая </w:t>
      </w:r>
      <w:r>
        <w:t>введение зачета за итоговое сочинение (изложение) как условие допуска к государственной итоговой аттестации</w:t>
      </w:r>
      <w:r w:rsidRPr="000671B5">
        <w:t>, проблемы познавательной мотивации</w:t>
      </w:r>
      <w:r>
        <w:t>, проблемы успеваемости и посещаемости, контингент выпускников</w:t>
      </w:r>
      <w:r w:rsidRPr="000671B5">
        <w:t>, первоочередной задачей на ЕГЭ 201</w:t>
      </w:r>
      <w:r>
        <w:t xml:space="preserve">6 </w:t>
      </w:r>
      <w:r w:rsidRPr="000671B5">
        <w:t>года мы считали</w:t>
      </w:r>
      <w:r>
        <w:t xml:space="preserve"> 1) получение допуска к государственной итоговой аттестации; 2) </w:t>
      </w:r>
      <w:r w:rsidRPr="000671B5">
        <w:t xml:space="preserve">достижение и преодоление минимального порога баллов, то есть завершение всеми выпускниками среднего общего образования и получение аттестата. Данная задача была </w:t>
      </w:r>
      <w:r>
        <w:t xml:space="preserve">частично </w:t>
      </w:r>
      <w:r w:rsidRPr="000671B5">
        <w:t>решена в ходе государственной итоговой аттестации</w:t>
      </w:r>
      <w:r>
        <w:t>.</w:t>
      </w:r>
      <w:r w:rsidRPr="000671B5">
        <w:t xml:space="preserve"> </w:t>
      </w:r>
      <w:r>
        <w:t xml:space="preserve">Допуск к ГИА, в том числе «зачет» по итоговому сочинению получили 100% выпускников. </w:t>
      </w:r>
    </w:p>
    <w:p w:rsidR="00DF4D9B" w:rsidRPr="00B141CB" w:rsidRDefault="00DF4D9B" w:rsidP="00DF4D9B">
      <w:pPr>
        <w:ind w:firstLine="708"/>
        <w:jc w:val="both"/>
      </w:pPr>
      <w:r w:rsidRPr="000671B5">
        <w:t xml:space="preserve">3. Результативность ЕГЭ анализируется на основе среднего тестового балла. Именно он </w:t>
      </w:r>
      <w:r w:rsidRPr="00B141CB">
        <w:t>определяет конкурентоспособность выпускников. Как видно из таблицы, результаты ЕГЭ 201</w:t>
      </w:r>
      <w:r>
        <w:t>6</w:t>
      </w:r>
      <w:r w:rsidRPr="00B141CB">
        <w:t xml:space="preserve"> года по </w:t>
      </w:r>
      <w:r>
        <w:t xml:space="preserve">ряду </w:t>
      </w:r>
      <w:r w:rsidRPr="00B141CB">
        <w:t>предмет</w:t>
      </w:r>
      <w:r>
        <w:t>ов</w:t>
      </w:r>
      <w:r w:rsidRPr="00B141CB">
        <w:t xml:space="preserve"> (</w:t>
      </w:r>
      <w:r>
        <w:t>за исключением русского языка, химии</w:t>
      </w:r>
      <w:r w:rsidRPr="00B141CB">
        <w:t xml:space="preserve">) выше результатов </w:t>
      </w:r>
      <w:r>
        <w:t xml:space="preserve">или на уровне </w:t>
      </w:r>
      <w:r w:rsidRPr="00B141CB">
        <w:t>предыдущего выпуска.</w:t>
      </w:r>
    </w:p>
    <w:p w:rsidR="00DF4D9B" w:rsidRPr="00B141CB" w:rsidRDefault="00DF4D9B" w:rsidP="00DF4D9B">
      <w:pPr>
        <w:ind w:firstLine="708"/>
        <w:jc w:val="both"/>
      </w:pPr>
      <w:r w:rsidRPr="00B141CB">
        <w:lastRenderedPageBreak/>
        <w:t xml:space="preserve">4. То, что подготовка к ЕГЭ отвечала уровню учебных возможностей учащихся, отражает тот факт, что по результатам ЕГЭ учащиеся школы </w:t>
      </w:r>
      <w:r>
        <w:t>Дружков Д., Соленов В., Юсупов С.</w:t>
      </w:r>
      <w:r w:rsidRPr="00B141CB">
        <w:t xml:space="preserve"> были награждены</w:t>
      </w:r>
      <w:r>
        <w:t xml:space="preserve"> м</w:t>
      </w:r>
      <w:r w:rsidRPr="00B141CB">
        <w:t>едалями «За особые успехи в учении».</w:t>
      </w:r>
    </w:p>
    <w:p w:rsidR="00DF4D9B" w:rsidRPr="00B141CB" w:rsidRDefault="00DF4D9B" w:rsidP="00DF4D9B">
      <w:pPr>
        <w:ind w:firstLine="708"/>
        <w:jc w:val="both"/>
      </w:pPr>
      <w:r w:rsidRPr="00B141CB">
        <w:rPr>
          <w:b/>
        </w:rPr>
        <w:t>Таким образом</w:t>
      </w:r>
      <w:r w:rsidRPr="00B141CB">
        <w:t xml:space="preserve">, </w:t>
      </w:r>
      <w:r w:rsidRPr="00B141CB">
        <w:rPr>
          <w:b/>
          <w:i/>
        </w:rPr>
        <w:t>положительными результатами ЕГЭ можно считать следующие</w:t>
      </w:r>
      <w:r w:rsidRPr="00B141CB">
        <w:t>:</w:t>
      </w:r>
    </w:p>
    <w:p w:rsidR="00DF4D9B" w:rsidRPr="00B141CB" w:rsidRDefault="00DF4D9B" w:rsidP="00DF4D9B">
      <w:pPr>
        <w:pStyle w:val="1"/>
        <w:numPr>
          <w:ilvl w:val="0"/>
          <w:numId w:val="8"/>
        </w:numPr>
        <w:jc w:val="both"/>
      </w:pPr>
      <w:r w:rsidRPr="00B141CB">
        <w:t xml:space="preserve">допуск к государственной </w:t>
      </w:r>
      <w:r>
        <w:t>итоговой</w:t>
      </w:r>
      <w:r w:rsidRPr="00B141CB">
        <w:t xml:space="preserve"> аттестации всех выпускников 11-х классов (100%), т.е</w:t>
      </w:r>
      <w:r w:rsidR="00BF57DB">
        <w:t>.</w:t>
      </w:r>
      <w:r w:rsidRPr="00B141CB">
        <w:t xml:space="preserve"> преодоление и</w:t>
      </w:r>
      <w:r>
        <w:t>меющихся проблем в успеваемости и посещаемости</w:t>
      </w:r>
      <w:r w:rsidRPr="00B141CB">
        <w:t>;</w:t>
      </w:r>
    </w:p>
    <w:p w:rsidR="00DF4D9B" w:rsidRDefault="00DF4D9B" w:rsidP="00DF4D9B">
      <w:pPr>
        <w:pStyle w:val="1"/>
        <w:numPr>
          <w:ilvl w:val="0"/>
          <w:numId w:val="8"/>
        </w:numPr>
        <w:jc w:val="both"/>
      </w:pPr>
      <w:r w:rsidRPr="00B141CB">
        <w:t xml:space="preserve">повышение </w:t>
      </w:r>
      <w:r>
        <w:t xml:space="preserve">или сохранение </w:t>
      </w:r>
      <w:r w:rsidRPr="00B141CB">
        <w:t>среднего тестового балла по всем предметам</w:t>
      </w:r>
      <w:r>
        <w:t xml:space="preserve"> </w:t>
      </w:r>
      <w:r w:rsidRPr="00B141CB">
        <w:t>(</w:t>
      </w:r>
      <w:r>
        <w:t>за исключением русского языка, химии</w:t>
      </w:r>
      <w:r w:rsidRPr="00B141CB">
        <w:t>).</w:t>
      </w:r>
    </w:p>
    <w:p w:rsidR="00DF4D9B" w:rsidRPr="00B141CB" w:rsidRDefault="00DF4D9B" w:rsidP="00DF4D9B">
      <w:pPr>
        <w:pStyle w:val="1"/>
        <w:numPr>
          <w:ilvl w:val="0"/>
          <w:numId w:val="8"/>
        </w:numPr>
        <w:jc w:val="both"/>
      </w:pPr>
      <w:r w:rsidRPr="00B141CB">
        <w:t>подтверждение на ЕГЭ результатов обучения учениками, претендующими на получение медали.</w:t>
      </w:r>
    </w:p>
    <w:p w:rsidR="00DF4D9B" w:rsidRDefault="00DF4D9B" w:rsidP="00DF4D9B">
      <w:pPr>
        <w:ind w:firstLine="708"/>
        <w:jc w:val="both"/>
      </w:pPr>
      <w:r w:rsidRPr="00B141CB">
        <w:t xml:space="preserve">Достижению положительных результатов способствовали созданные в школе </w:t>
      </w:r>
      <w:r w:rsidRPr="00B141CB">
        <w:rPr>
          <w:b/>
          <w:i/>
        </w:rPr>
        <w:t xml:space="preserve">учебно-методические </w:t>
      </w:r>
      <w:r>
        <w:rPr>
          <w:b/>
          <w:i/>
        </w:rPr>
        <w:t xml:space="preserve">и организационные </w:t>
      </w:r>
      <w:r w:rsidRPr="00B141CB">
        <w:rPr>
          <w:b/>
          <w:i/>
        </w:rPr>
        <w:t>условия подготовки к ЕГЭ</w:t>
      </w:r>
      <w:r w:rsidRPr="00B141CB">
        <w:t xml:space="preserve">: </w:t>
      </w:r>
    </w:p>
    <w:p w:rsidR="00DF4D9B" w:rsidRDefault="00DF4D9B" w:rsidP="00DF4D9B">
      <w:pPr>
        <w:ind w:firstLine="708"/>
        <w:jc w:val="both"/>
      </w:pPr>
      <w:r>
        <w:t xml:space="preserve">1. Организация учебно-методической деятельности: 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 xml:space="preserve">Педагоги-предметники </w:t>
      </w:r>
      <w:r w:rsidRPr="00B141CB">
        <w:t xml:space="preserve">используют </w:t>
      </w:r>
      <w:r w:rsidRPr="00A5760D">
        <w:t>рекомендации</w:t>
      </w:r>
      <w:r w:rsidRPr="00B141CB">
        <w:t xml:space="preserve"> по разработке планов подготовки к ЕГЭ, содержащие формализованный план повторения материала, план мониторинга, мониторинговую карту, план коррекции отрицательных результатов. Методическим объединениям предложены примерные вопросы, возможные для рассмотрения и разработки в плане подготовки к </w:t>
      </w:r>
      <w:r w:rsidRPr="00C05A28">
        <w:t>ЕГЭ. В соответствии с планом внутренней системы оценки качества для подготовки к ЕГЭ было проведено 3 собеседовани</w:t>
      </w:r>
      <w:r>
        <w:t>я с учителями выпускных классов</w:t>
      </w:r>
      <w:r w:rsidRPr="00C05A28">
        <w:t xml:space="preserve"> </w:t>
      </w:r>
      <w:r>
        <w:t>(в</w:t>
      </w:r>
      <w:r w:rsidRPr="00C05A28">
        <w:t>ся информация по результатам мониторинга, пробных ЕГЭ по предметам своевременно представлялись родителям учащихся для ознакомления под подпись</w:t>
      </w:r>
      <w:r>
        <w:t xml:space="preserve">). </w:t>
      </w:r>
    </w:p>
    <w:p w:rsidR="00DF4D9B" w:rsidRPr="00B141CB" w:rsidRDefault="00DF4D9B" w:rsidP="00F17BE6">
      <w:pPr>
        <w:numPr>
          <w:ilvl w:val="0"/>
          <w:numId w:val="28"/>
        </w:numPr>
        <w:jc w:val="both"/>
      </w:pPr>
      <w:r>
        <w:t xml:space="preserve">Осуществление гибкого подхода при подготовке к ЕГЭ через варьирование форм ее организации: 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>Планирование текущего и итогового повторения в соответствии с разработанными рекомендациями.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>Корреляция изучаемого материала в соответствии со спецификацией экзаменационной работы и типологией КИМов ЕГЭ.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 xml:space="preserve">Проведение элективных курсов и факультативов по предметам, сдаваемым на экзаменах (11 кл. – математика, </w:t>
      </w:r>
      <w:r>
        <w:t>русский язык, о</w:t>
      </w:r>
      <w:r w:rsidRPr="00B141CB">
        <w:t>бществознание).</w:t>
      </w:r>
    </w:p>
    <w:p w:rsidR="00DF4D9B" w:rsidRDefault="00DF4D9B" w:rsidP="00F17BE6">
      <w:pPr>
        <w:numPr>
          <w:ilvl w:val="1"/>
          <w:numId w:val="28"/>
        </w:numPr>
        <w:jc w:val="both"/>
      </w:pPr>
      <w:r w:rsidRPr="00B141CB">
        <w:t>Проведение групповых занятий с целью подготовки к ЕГЭ (11 класс – физика, биология).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>
        <w:t>Организация консультационных занятий по истории, химии, иностранному языку.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>Изучение и использование имеющихся по ЕГЭ пособий, рекомендаций для фронтальной и индивидуальной работы учащихся.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 xml:space="preserve">Дополнительные задания для самостоятельной работы учащихся. 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>Проведение уроков-практикумов по темам, вызывающим наибольшую ошибочность на ЕГЭ.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 xml:space="preserve">Использование ЦОР (тестовый контроль) при подготовке к ЕГЭ. 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 xml:space="preserve">Проведение зачетов по учебному материалу, с учетом спецификации ЕГЭ. 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 xml:space="preserve">Проведение индивидуальных консультаций. </w:t>
      </w:r>
    </w:p>
    <w:p w:rsidR="00DF4D9B" w:rsidRPr="00B141CB" w:rsidRDefault="00DF4D9B" w:rsidP="00F17BE6">
      <w:pPr>
        <w:numPr>
          <w:ilvl w:val="1"/>
          <w:numId w:val="28"/>
        </w:numPr>
        <w:jc w:val="both"/>
      </w:pPr>
      <w:r w:rsidRPr="00B141CB">
        <w:t>Подготовка инструментария и дидактических материалов в помощь учащимся (обобщающих таблиц, схем, образцов ответов, сочинений и т.п.).</w:t>
      </w:r>
    </w:p>
    <w:p w:rsidR="00DF4D9B" w:rsidRDefault="00DF4D9B" w:rsidP="00F17BE6">
      <w:pPr>
        <w:numPr>
          <w:ilvl w:val="1"/>
          <w:numId w:val="28"/>
        </w:numPr>
        <w:jc w:val="both"/>
      </w:pPr>
      <w:r w:rsidRPr="00B141CB">
        <w:t>Проведение пробных экзаменов по большинству предметов, выносимым на ЕГЭ.</w:t>
      </w:r>
    </w:p>
    <w:p w:rsidR="00DF4D9B" w:rsidRDefault="00DF4D9B" w:rsidP="00DF4D9B">
      <w:pPr>
        <w:ind w:firstLine="708"/>
        <w:jc w:val="both"/>
      </w:pPr>
    </w:p>
    <w:p w:rsidR="00DF4D9B" w:rsidRDefault="00DF4D9B" w:rsidP="00DF4D9B">
      <w:pPr>
        <w:ind w:firstLine="708"/>
        <w:jc w:val="both"/>
      </w:pPr>
      <w:r>
        <w:t xml:space="preserve">2. Информационно-разъяснительная работа: </w:t>
      </w:r>
    </w:p>
    <w:p w:rsidR="00DF4D9B" w:rsidRDefault="00DF4D9B" w:rsidP="00DF4D9B">
      <w:pPr>
        <w:ind w:firstLine="708"/>
        <w:jc w:val="both"/>
      </w:pPr>
      <w:r>
        <w:t xml:space="preserve">  </w:t>
      </w:r>
      <w:r w:rsidRPr="00C05A28">
        <w:t xml:space="preserve"> 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 xml:space="preserve">Собрание с родителями (законными представителями) выпускников 11 классов «Нормативно-правовые документы, регламентирующие государственную итоговую аттестацию: Порядок проведения ГИА СОО в 2016 году, Места и порядок регистрации на ГИА. (13.11.2015) с целью информирования родителей выпускников об изменениях нормативно-правовой базы и возможных рисках, прогнозах на конец учебного года, </w:t>
      </w:r>
      <w:r>
        <w:lastRenderedPageBreak/>
        <w:t>рекомендациях по организации качественной подготовки к ГИА. Также было проведено собеседование с выпускниками и родителями слабоуспевающих обучающихся об образовательной траектории ребенка на основе результатов ГИА.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Ознакомление участников ГИА-11 с Порядком проведения ГИА СОО (ноябрь 2015)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Ознакомление выпускников 11 классов с правилами оформления бланков итогового сочинения (13.11.2015)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Ознакомление выпускников с правилами оформления экзаменационных бланков (22.01.2016)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Инструктаж обучающихся 11 классов о действиях выпускника при проведении ГИА, о правилах поведения на экзамене (пробные ЕГЭ, все ЕГЭ основного периода)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Информирование участников ГИА – 11 о сроках, условиях, местах  ГИА, правилах ознакомления с результатами, правилах, сроках, условиях подачи апелляции (11.05.2016)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Консультирование общественных наблюдателей (апрель 2016)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Инструктивные совещания организаторов ГИА в ОУ (16.11.2015г, 05.04.2016г, 14.04.2016г, 17.05.2016г)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 xml:space="preserve">Обновление  информации на стенде  и на сайте МАОУ «СОШ № </w:t>
      </w:r>
      <w:smartTag w:uri="urn:schemas-microsoft-com:office:smarttags" w:element="metricconverter">
        <w:smartTagPr>
          <w:attr w:name="ProductID" w:val="43 г"/>
        </w:smartTagPr>
        <w:r>
          <w:t>43 г</w:t>
        </w:r>
      </w:smartTag>
      <w:r>
        <w:t>.Челябинска» регулярно)</w:t>
      </w:r>
    </w:p>
    <w:p w:rsidR="00DF4D9B" w:rsidRDefault="00DF4D9B" w:rsidP="00F17BE6">
      <w:pPr>
        <w:numPr>
          <w:ilvl w:val="0"/>
          <w:numId w:val="28"/>
        </w:numPr>
        <w:jc w:val="both"/>
      </w:pPr>
      <w:r>
        <w:t>Ознакомление с результатами городских диагностических работ, пробных экзаменов (в том числе по выбору), результатами ЕГЭ основного периода.</w:t>
      </w:r>
    </w:p>
    <w:p w:rsidR="00DF4D9B" w:rsidRDefault="00DF4D9B" w:rsidP="00DF4D9B">
      <w:pPr>
        <w:ind w:left="360"/>
        <w:jc w:val="both"/>
      </w:pPr>
      <w:r>
        <w:t xml:space="preserve">3.  Эффективное функционирование педагогической структуры: по положительному опыту прошлого года, были </w:t>
      </w:r>
      <w:r w:rsidRPr="00B141CB">
        <w:rPr>
          <w:b/>
          <w:i/>
        </w:rPr>
        <w:t>разведены полномочия в осуществлении мониторинга подготовки к ЕГЭ</w:t>
      </w:r>
      <w:r w:rsidRPr="00B141CB">
        <w:rPr>
          <w:i/>
        </w:rPr>
        <w:t xml:space="preserve">: </w:t>
      </w:r>
      <w:r w:rsidRPr="00B141CB">
        <w:t xml:space="preserve">учителя осуществляют мониторинг знаний по содержательным линиям ЕГЭ на основе тематических тестовых работ, фиксируя результаты обучения </w:t>
      </w:r>
      <w:r w:rsidRPr="00B141CB">
        <w:rPr>
          <w:i/>
        </w:rPr>
        <w:t>каждого ученика</w:t>
      </w:r>
      <w:r w:rsidRPr="00B141CB">
        <w:t xml:space="preserve"> в мониторинговой карте. </w:t>
      </w:r>
      <w:r>
        <w:t xml:space="preserve">Для оптимизации обеспечения мониторинга по русскому языку и математике все члены школьных методических объединения учителей русского языка и математики были привлечены к организации тематических зачетов по содержательным линиям (в том числе в основной школе в целях ранней подготовки к ГИА). </w:t>
      </w:r>
      <w:r w:rsidRPr="00B141CB">
        <w:t xml:space="preserve">Мониторинг подготовки к ЕГЭ </w:t>
      </w:r>
      <w:r w:rsidRPr="00C739C9">
        <w:rPr>
          <w:i/>
        </w:rPr>
        <w:t>класса</w:t>
      </w:r>
      <w:r w:rsidRPr="00FE4253">
        <w:t xml:space="preserve"> </w:t>
      </w:r>
      <w:r w:rsidRPr="00B141CB">
        <w:t xml:space="preserve">по всем предметам осуществляет заместитель директора по результатам </w:t>
      </w:r>
      <w:r>
        <w:t xml:space="preserve">городских диагностических работ и </w:t>
      </w:r>
      <w:r w:rsidRPr="00B141CB">
        <w:t>административных контрольных работ.</w:t>
      </w:r>
      <w:r>
        <w:t xml:space="preserve"> </w:t>
      </w:r>
    </w:p>
    <w:p w:rsidR="00DF4D9B" w:rsidRPr="00B141CB" w:rsidRDefault="00DF4D9B" w:rsidP="00DF4D9B">
      <w:pPr>
        <w:ind w:left="360"/>
        <w:jc w:val="both"/>
      </w:pPr>
      <w:r>
        <w:t xml:space="preserve">4.  Функционирование ВСОКО: В плане реализации внутренней системы оценки качества образования предусмотрены мероприятия: </w:t>
      </w:r>
    </w:p>
    <w:p w:rsidR="00DF4D9B" w:rsidRPr="00B141CB" w:rsidRDefault="00DF4D9B" w:rsidP="00F17BE6">
      <w:pPr>
        <w:numPr>
          <w:ilvl w:val="0"/>
          <w:numId w:val="9"/>
        </w:numPr>
        <w:jc w:val="both"/>
      </w:pPr>
      <w:r w:rsidRPr="00B141CB">
        <w:t>проверка планов учителей выпускных классов по подготовке к ЕГЭ;</w:t>
      </w:r>
    </w:p>
    <w:p w:rsidR="00DF4D9B" w:rsidRPr="00B141CB" w:rsidRDefault="00DF4D9B" w:rsidP="00F17BE6">
      <w:pPr>
        <w:numPr>
          <w:ilvl w:val="0"/>
          <w:numId w:val="9"/>
        </w:numPr>
        <w:jc w:val="both"/>
      </w:pPr>
      <w:r w:rsidRPr="00B141CB">
        <w:t>проверка планов мониторинга и мониторинговых карт;</w:t>
      </w:r>
    </w:p>
    <w:p w:rsidR="00DF4D9B" w:rsidRDefault="00DF4D9B" w:rsidP="00F17BE6">
      <w:pPr>
        <w:numPr>
          <w:ilvl w:val="0"/>
          <w:numId w:val="9"/>
        </w:numPr>
        <w:jc w:val="both"/>
      </w:pPr>
      <w:r>
        <w:t xml:space="preserve">анализ </w:t>
      </w:r>
      <w:r w:rsidRPr="00B141CB">
        <w:t>готовност</w:t>
      </w:r>
      <w:r>
        <w:t>и</w:t>
      </w:r>
      <w:r w:rsidRPr="00B141CB">
        <w:t xml:space="preserve"> обучающихся выпускных классов к государственной итоговой аттестации в форме ЕГЭ.</w:t>
      </w:r>
    </w:p>
    <w:p w:rsidR="00DF4D9B" w:rsidRPr="00B141CB" w:rsidRDefault="00DF4D9B" w:rsidP="00F17BE6">
      <w:pPr>
        <w:numPr>
          <w:ilvl w:val="0"/>
          <w:numId w:val="9"/>
        </w:numPr>
        <w:jc w:val="both"/>
      </w:pPr>
      <w:r>
        <w:t>собеседования с педагогами, классным руководителей, учащимися и их родителями</w:t>
      </w:r>
    </w:p>
    <w:p w:rsidR="00DF4D9B" w:rsidRPr="00AD7107" w:rsidRDefault="00DF4D9B" w:rsidP="00DF4D9B">
      <w:pPr>
        <w:jc w:val="both"/>
      </w:pPr>
      <w:r w:rsidRPr="00B141CB">
        <w:tab/>
        <w:t xml:space="preserve">По результатам </w:t>
      </w:r>
      <w:r w:rsidRPr="00AD7107">
        <w:t>контроля были проведены заседание при директоре и собеседования с учителями выпускных классов.</w:t>
      </w:r>
    </w:p>
    <w:p w:rsidR="00DF4D9B" w:rsidRPr="00AD7107" w:rsidRDefault="00DF4D9B" w:rsidP="00DF4D9B">
      <w:pPr>
        <w:ind w:firstLine="708"/>
        <w:jc w:val="both"/>
        <w:rPr>
          <w:bCs/>
        </w:rPr>
      </w:pPr>
      <w:r w:rsidRPr="00AD7107">
        <w:rPr>
          <w:b/>
          <w:bCs/>
          <w:i/>
        </w:rPr>
        <w:t>Актуальной проблемой подготовки и сдачи ЕГЭ</w:t>
      </w:r>
      <w:r w:rsidRPr="00AD7107">
        <w:rPr>
          <w:bCs/>
        </w:rPr>
        <w:t xml:space="preserve"> остаётся проблема повышения среднего тестового балла, то есть качества результатов обучения</w:t>
      </w:r>
      <w:r>
        <w:rPr>
          <w:bCs/>
        </w:rPr>
        <w:t>, демонстрируемых при завершении уровня образования.</w:t>
      </w:r>
      <w:r w:rsidRPr="00AD7107">
        <w:rPr>
          <w:bCs/>
        </w:rPr>
        <w:t xml:space="preserve"> </w:t>
      </w:r>
    </w:p>
    <w:p w:rsidR="00DF4D9B" w:rsidRPr="00AD7107" w:rsidRDefault="00DF4D9B" w:rsidP="00DF4D9B">
      <w:pPr>
        <w:ind w:firstLine="708"/>
        <w:jc w:val="both"/>
        <w:rPr>
          <w:bCs/>
        </w:rPr>
      </w:pPr>
      <w:r w:rsidRPr="00AD7107">
        <w:rPr>
          <w:b/>
          <w:bCs/>
          <w:i/>
        </w:rPr>
        <w:t>Пути решения проблемы</w:t>
      </w:r>
      <w:r w:rsidRPr="00AD7107">
        <w:rPr>
          <w:bCs/>
        </w:rPr>
        <w:t>:</w:t>
      </w:r>
    </w:p>
    <w:p w:rsidR="00DF4D9B" w:rsidRPr="00AD7107" w:rsidRDefault="00DF4D9B" w:rsidP="00DF4D9B">
      <w:pPr>
        <w:pStyle w:val="1"/>
        <w:jc w:val="both"/>
      </w:pPr>
      <w:r w:rsidRPr="00AD7107">
        <w:rPr>
          <w:b/>
          <w:i/>
        </w:rPr>
        <w:t>Актуальный</w:t>
      </w:r>
      <w:r w:rsidRPr="00AD7107">
        <w:t>: осуществление дифференцированного подхода к организации подготовки к ЕГЭ (базовый уровень, повышенный уровень); усиление индивидуальной направленности обучения с учетом результатов мониторинга, в конце года высвобождение часов на погружение по предметам, заявленным к сдаче путем перестроения или корректировки рабочих программ</w:t>
      </w:r>
      <w:r>
        <w:t>, распространение опыта МО учителей математики и русского языка и подключение к подготовке к ГИА всех членов МО. Осуществление индивидуального отбора при поступлении на уровень среднего общего бразования.</w:t>
      </w:r>
    </w:p>
    <w:p w:rsidR="00DF4D9B" w:rsidRPr="00AD7107" w:rsidRDefault="00DF4D9B" w:rsidP="00DF4D9B">
      <w:pPr>
        <w:pStyle w:val="1"/>
        <w:jc w:val="both"/>
      </w:pPr>
      <w:r w:rsidRPr="00AD7107">
        <w:rPr>
          <w:b/>
          <w:i/>
        </w:rPr>
        <w:t>Перспективный</w:t>
      </w:r>
      <w:r w:rsidRPr="00AD7107">
        <w:t xml:space="preserve">: ранняя подготовка к ЕГЭ, начиная с 5 класса; </w:t>
      </w:r>
      <w:r>
        <w:t xml:space="preserve">зачетно-контрольные мероприятия в рамках промежуточной аттестации в целях </w:t>
      </w:r>
      <w:r w:rsidRPr="00AD7107">
        <w:t>повышение качеств</w:t>
      </w:r>
      <w:r>
        <w:t xml:space="preserve">а знаний по </w:t>
      </w:r>
      <w:r>
        <w:lastRenderedPageBreak/>
        <w:t>предметам у</w:t>
      </w:r>
      <w:r w:rsidRPr="00AD7107">
        <w:t xml:space="preserve"> обучающихся основной школы; личностно-ориентирован</w:t>
      </w:r>
      <w:r>
        <w:t>н</w:t>
      </w:r>
      <w:r w:rsidRPr="00AD7107">
        <w:t>ый подход к обучению учащихся с разным уровнем учебных возможностей, формирование ключевых компетенций.</w:t>
      </w:r>
    </w:p>
    <w:p w:rsidR="00DF4D9B" w:rsidRDefault="00DF4D9B" w:rsidP="00DF4D9B">
      <w:pPr>
        <w:ind w:firstLine="708"/>
        <w:jc w:val="both"/>
        <w:rPr>
          <w:b/>
          <w:i/>
        </w:rPr>
      </w:pPr>
    </w:p>
    <w:p w:rsidR="00DF4D9B" w:rsidRPr="00AD7107" w:rsidRDefault="00DF4D9B" w:rsidP="00DF4D9B">
      <w:pPr>
        <w:ind w:firstLine="708"/>
        <w:jc w:val="center"/>
        <w:rPr>
          <w:b/>
          <w:i/>
        </w:rPr>
      </w:pPr>
      <w:r>
        <w:rPr>
          <w:b/>
          <w:i/>
        </w:rPr>
        <w:t xml:space="preserve">Результаты государственной </w:t>
      </w:r>
      <w:r w:rsidRPr="00AD7107">
        <w:rPr>
          <w:b/>
          <w:i/>
        </w:rPr>
        <w:t>итоговой аттестации в 9-х классах</w:t>
      </w:r>
    </w:p>
    <w:p w:rsidR="00DF4D9B" w:rsidRPr="00BE423C" w:rsidRDefault="00DF4D9B" w:rsidP="00DF4D9B">
      <w:pPr>
        <w:ind w:firstLine="708"/>
        <w:jc w:val="both"/>
      </w:pPr>
      <w:r w:rsidRPr="00BE423C">
        <w:t>Учащиеся 9-х общеобразовательных классов (</w:t>
      </w:r>
      <w:r>
        <w:t xml:space="preserve">72 </w:t>
      </w:r>
      <w:r w:rsidRPr="00BE423C">
        <w:t xml:space="preserve">человек) в ходе государственной </w:t>
      </w:r>
      <w:r>
        <w:t>итоговой</w:t>
      </w:r>
      <w:r w:rsidRPr="00BE423C">
        <w:t xml:space="preserve"> </w:t>
      </w:r>
      <w:r w:rsidRPr="00A20211">
        <w:t>аттестации сдавали</w:t>
      </w:r>
      <w:r w:rsidRPr="00BE423C">
        <w:rPr>
          <w:b/>
          <w:i/>
        </w:rPr>
        <w:t xml:space="preserve"> </w:t>
      </w:r>
      <w:r w:rsidRPr="00BE423C">
        <w:t>обязательные экзамены по русскому языку и математике.</w:t>
      </w:r>
      <w:r>
        <w:t xml:space="preserve"> 64 обучающихся сдавали ГИА в форме ОГЭ, 8 – в форме ГВЭ.</w:t>
      </w:r>
      <w:r w:rsidRPr="00BE423C">
        <w:t xml:space="preserve"> Результаты экзаменов представлены в таблице:</w:t>
      </w:r>
    </w:p>
    <w:p w:rsidR="00DF4D9B" w:rsidRPr="00BE423C" w:rsidRDefault="00DF4D9B" w:rsidP="00DF4D9B">
      <w:pPr>
        <w:ind w:firstLine="708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DF4D9B" w:rsidRPr="00CD67CC" w:rsidTr="00A84F87">
        <w:trPr>
          <w:trHeight w:val="255"/>
        </w:trPr>
        <w:tc>
          <w:tcPr>
            <w:tcW w:w="2160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4D9B" w:rsidRPr="00BE423C" w:rsidRDefault="00DF4D9B" w:rsidP="00A84F87">
            <w:pPr>
              <w:jc w:val="both"/>
              <w:rPr>
                <w:b/>
              </w:rPr>
            </w:pPr>
            <w:r w:rsidRPr="00BE423C">
              <w:rPr>
                <w:b/>
              </w:rPr>
              <w:t>Параметры</w:t>
            </w:r>
          </w:p>
        </w:tc>
        <w:tc>
          <w:tcPr>
            <w:tcW w:w="387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4D9B" w:rsidRPr="00BE423C" w:rsidRDefault="00DF4D9B" w:rsidP="00A84F87">
            <w:pPr>
              <w:jc w:val="center"/>
              <w:rPr>
                <w:b/>
              </w:rPr>
            </w:pPr>
            <w:r w:rsidRPr="00BE423C">
              <w:rPr>
                <w:b/>
              </w:rPr>
              <w:t>Русский язык</w:t>
            </w:r>
          </w:p>
        </w:tc>
        <w:tc>
          <w:tcPr>
            <w:tcW w:w="3870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F4D9B" w:rsidRPr="00CD67CC" w:rsidRDefault="00DF4D9B" w:rsidP="00A84F87">
            <w:pPr>
              <w:jc w:val="center"/>
              <w:rPr>
                <w:b/>
              </w:rPr>
            </w:pPr>
            <w:r w:rsidRPr="00CD67CC">
              <w:rPr>
                <w:b/>
              </w:rPr>
              <w:t>Математика</w:t>
            </w:r>
          </w:p>
        </w:tc>
      </w:tr>
      <w:tr w:rsidR="00DF4D9B" w:rsidRPr="00CD67CC" w:rsidTr="00A84F87">
        <w:trPr>
          <w:trHeight w:val="255"/>
        </w:trPr>
        <w:tc>
          <w:tcPr>
            <w:tcW w:w="2160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4D9B" w:rsidRPr="00BE423C" w:rsidRDefault="00DF4D9B" w:rsidP="00A84F87">
            <w:pPr>
              <w:jc w:val="both"/>
              <w:rPr>
                <w:b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DF4D9B" w:rsidRPr="00BE423C" w:rsidRDefault="00DF4D9B" w:rsidP="00A84F87">
            <w:pPr>
              <w:jc w:val="both"/>
              <w:rPr>
                <w:b/>
              </w:rPr>
            </w:pPr>
            <w:r w:rsidRPr="00BE423C">
              <w:rPr>
                <w:b/>
              </w:rPr>
              <w:t>2011-2012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DF4D9B" w:rsidRPr="00BE423C" w:rsidRDefault="00DF4D9B" w:rsidP="00A84F87">
            <w:pPr>
              <w:jc w:val="both"/>
              <w:rPr>
                <w:b/>
              </w:rPr>
            </w:pPr>
            <w:r w:rsidRPr="00BE423C">
              <w:rPr>
                <w:b/>
              </w:rPr>
              <w:t>2012-2013</w:t>
            </w:r>
          </w:p>
        </w:tc>
        <w:tc>
          <w:tcPr>
            <w:tcW w:w="77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9B" w:rsidRPr="00BE423C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D9B" w:rsidRPr="00BE423C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4D9B" w:rsidRPr="00BE423C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DF4D9B" w:rsidRPr="00CD67CC" w:rsidRDefault="00DF4D9B" w:rsidP="00A84F87">
            <w:pPr>
              <w:jc w:val="both"/>
              <w:rPr>
                <w:b/>
              </w:rPr>
            </w:pPr>
            <w:r w:rsidRPr="00CD67CC">
              <w:rPr>
                <w:b/>
              </w:rPr>
              <w:t>2011-2012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DF4D9B" w:rsidRPr="00CD67CC" w:rsidRDefault="00DF4D9B" w:rsidP="00A84F87">
            <w:pPr>
              <w:jc w:val="both"/>
              <w:rPr>
                <w:b/>
              </w:rPr>
            </w:pPr>
            <w:r w:rsidRPr="00CD67CC">
              <w:rPr>
                <w:b/>
              </w:rPr>
              <w:t>2012-2013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noWrap/>
          </w:tcPr>
          <w:p w:rsidR="00DF4D9B" w:rsidRPr="00CD67CC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</w:tcPr>
          <w:p w:rsidR="00DF4D9B" w:rsidRPr="00CD67CC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</w:tcPr>
          <w:p w:rsidR="00DF4D9B" w:rsidRPr="00CD67CC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DF4D9B" w:rsidRPr="00CD67CC" w:rsidTr="00A84F87">
        <w:trPr>
          <w:trHeight w:val="255"/>
        </w:trPr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4D9B" w:rsidRPr="00BE423C" w:rsidRDefault="00DF4D9B" w:rsidP="00A84F87">
            <w:pPr>
              <w:jc w:val="both"/>
            </w:pPr>
            <w:r w:rsidRPr="00BE423C">
              <w:t>Общая успеваемость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 w:rsidRPr="00BE423C">
              <w:t>100 %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 w:rsidRPr="00BE423C">
              <w:t>100 %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>
              <w:t>100%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9B" w:rsidRPr="00BE423C" w:rsidRDefault="00DF4D9B" w:rsidP="00A84F87">
            <w:pPr>
              <w:jc w:val="both"/>
            </w:pPr>
            <w:r>
              <w:t>100%</w:t>
            </w:r>
          </w:p>
        </w:tc>
        <w:tc>
          <w:tcPr>
            <w:tcW w:w="7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D9B" w:rsidRPr="00BE423C" w:rsidRDefault="00DF4D9B" w:rsidP="00A84F87">
            <w:pPr>
              <w:jc w:val="both"/>
            </w:pPr>
            <w:r>
              <w:t>100%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 w:rsidRPr="00CD67CC">
              <w:t>100 %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 w:rsidRPr="00CD67CC">
              <w:t>100 %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>
              <w:t>100 %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F4D9B" w:rsidRPr="00CD67CC" w:rsidRDefault="00DF4D9B" w:rsidP="00A84F87">
            <w:pPr>
              <w:jc w:val="both"/>
            </w:pPr>
            <w:r>
              <w:t>98,5%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F4D9B" w:rsidRPr="00CD67CC" w:rsidRDefault="00DF4D9B" w:rsidP="00A84F87">
            <w:pPr>
              <w:jc w:val="both"/>
            </w:pPr>
            <w:r>
              <w:t>100%</w:t>
            </w:r>
          </w:p>
        </w:tc>
      </w:tr>
      <w:tr w:rsidR="00DF4D9B" w:rsidRPr="00CD67CC" w:rsidTr="00A84F87">
        <w:trPr>
          <w:trHeight w:val="255"/>
        </w:trPr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DF4D9B" w:rsidRPr="00BE423C" w:rsidRDefault="00DF4D9B" w:rsidP="00A84F87">
            <w:pPr>
              <w:jc w:val="both"/>
            </w:pPr>
            <w:r w:rsidRPr="00BE423C">
              <w:t>Качественная успеваемость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 w:rsidRPr="00BE423C">
              <w:t>89,4 %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 w:rsidRPr="00BE423C">
              <w:t>69 %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>
              <w:t>72%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9B" w:rsidRPr="00BE423C" w:rsidRDefault="00DF4D9B" w:rsidP="00A84F87">
            <w:pPr>
              <w:jc w:val="both"/>
            </w:pPr>
            <w:r>
              <w:t>69%</w:t>
            </w:r>
          </w:p>
        </w:tc>
        <w:tc>
          <w:tcPr>
            <w:tcW w:w="7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D9B" w:rsidRPr="00BE423C" w:rsidRDefault="00DF4D9B" w:rsidP="00A84F87">
            <w:pPr>
              <w:jc w:val="both"/>
            </w:pPr>
            <w:r>
              <w:t>69%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 w:rsidRPr="00CD67CC">
              <w:t>59,6 %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 w:rsidRPr="00CD67CC">
              <w:t>76,5 %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>
              <w:t>4%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F4D9B" w:rsidRPr="00CD67CC" w:rsidRDefault="00DF4D9B" w:rsidP="00A84F87">
            <w:pPr>
              <w:jc w:val="both"/>
            </w:pPr>
            <w:r>
              <w:t>40%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F4D9B" w:rsidRPr="00CD67CC" w:rsidRDefault="00DF4D9B" w:rsidP="00A84F87">
            <w:pPr>
              <w:jc w:val="both"/>
            </w:pPr>
            <w:r>
              <w:t>50%</w:t>
            </w:r>
          </w:p>
        </w:tc>
      </w:tr>
      <w:tr w:rsidR="00DF4D9B" w:rsidRPr="00CD67CC" w:rsidTr="00A84F87">
        <w:trPr>
          <w:trHeight w:val="255"/>
        </w:trPr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DF4D9B" w:rsidRPr="00BE423C" w:rsidRDefault="00DF4D9B" w:rsidP="00A84F87">
            <w:r w:rsidRPr="00BE423C">
              <w:t>Средний балл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D9B" w:rsidRPr="00BE423C" w:rsidRDefault="00DF4D9B" w:rsidP="00A84F87">
            <w:pPr>
              <w:jc w:val="both"/>
            </w:pPr>
            <w:r>
              <w:t>3,8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9B" w:rsidRPr="00BE423C" w:rsidRDefault="00DF4D9B" w:rsidP="00A84F87">
            <w:pPr>
              <w:jc w:val="both"/>
            </w:pPr>
            <w:r>
              <w:t>4,13</w:t>
            </w:r>
          </w:p>
        </w:tc>
        <w:tc>
          <w:tcPr>
            <w:tcW w:w="7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D9B" w:rsidRPr="00BE423C" w:rsidRDefault="00DF4D9B" w:rsidP="00A84F87">
            <w:pPr>
              <w:jc w:val="both"/>
            </w:pPr>
            <w:r>
              <w:t>4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F4D9B" w:rsidRPr="00CD67CC" w:rsidRDefault="00DF4D9B" w:rsidP="00A84F87">
            <w:pPr>
              <w:jc w:val="both"/>
            </w:pPr>
            <w:r>
              <w:t>2,98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F4D9B" w:rsidRPr="00CD67CC" w:rsidRDefault="00DF4D9B" w:rsidP="00A84F87">
            <w:pPr>
              <w:jc w:val="both"/>
            </w:pPr>
            <w:r>
              <w:t>3,4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F4D9B" w:rsidRPr="00CD67CC" w:rsidRDefault="00DF4D9B" w:rsidP="00A84F87">
            <w:pPr>
              <w:jc w:val="both"/>
            </w:pPr>
            <w:r>
              <w:t>4</w:t>
            </w:r>
          </w:p>
        </w:tc>
      </w:tr>
    </w:tbl>
    <w:p w:rsidR="00DF4D9B" w:rsidRPr="00B141CB" w:rsidRDefault="00DF4D9B" w:rsidP="00DF4D9B">
      <w:pPr>
        <w:ind w:firstLine="708"/>
        <w:jc w:val="both"/>
      </w:pPr>
      <w:r w:rsidRPr="00B141CB">
        <w:rPr>
          <w:b/>
        </w:rPr>
        <w:t>Таким образом</w:t>
      </w:r>
      <w:r w:rsidRPr="00B141CB">
        <w:t xml:space="preserve">, </w:t>
      </w:r>
      <w:r w:rsidRPr="00B141CB">
        <w:rPr>
          <w:b/>
          <w:i/>
        </w:rPr>
        <w:t xml:space="preserve">положительными результатами </w:t>
      </w:r>
      <w:r>
        <w:rPr>
          <w:b/>
          <w:i/>
        </w:rPr>
        <w:t>О</w:t>
      </w:r>
      <w:r w:rsidRPr="00B141CB">
        <w:rPr>
          <w:b/>
          <w:i/>
        </w:rPr>
        <w:t>ГЭ можно считать следующие</w:t>
      </w:r>
      <w:r w:rsidRPr="00B141CB">
        <w:t>:</w:t>
      </w:r>
    </w:p>
    <w:p w:rsidR="00DF4D9B" w:rsidRDefault="00DF4D9B" w:rsidP="00DF4D9B">
      <w:pPr>
        <w:jc w:val="both"/>
      </w:pPr>
      <w:r w:rsidRPr="006C7064">
        <w:t>-</w:t>
      </w:r>
      <w:r>
        <w:t xml:space="preserve"> </w:t>
      </w:r>
      <w:r w:rsidRPr="006C7064">
        <w:t>все выпускники 9 классов были допущены к государственной итоговой аттестации</w:t>
      </w:r>
      <w:r>
        <w:t>,</w:t>
      </w:r>
      <w:r w:rsidRPr="00FD4C09">
        <w:t xml:space="preserve"> </w:t>
      </w:r>
      <w:r w:rsidRPr="000F789B">
        <w:t>т.е преодоление имеющихся проблем в успеваемости и посещаемости занятий;</w:t>
      </w:r>
    </w:p>
    <w:p w:rsidR="00DF4D9B" w:rsidRDefault="00DF4D9B" w:rsidP="00DF4D9B">
      <w:pPr>
        <w:jc w:val="both"/>
      </w:pPr>
      <w:r>
        <w:t>- а</w:t>
      </w:r>
      <w:r w:rsidRPr="008B597E">
        <w:t xml:space="preserve">бсолютная успеваемость </w:t>
      </w:r>
      <w:r>
        <w:t>по русскому языку и математике составила 100%, как и в предыдущие годы</w:t>
      </w:r>
      <w:r w:rsidRPr="008B597E">
        <w:t>, что говорит о стабильности усвоения государственного стандарта образования обучающимися выпускных 9-х классов.</w:t>
      </w:r>
    </w:p>
    <w:p w:rsidR="00DF4D9B" w:rsidRDefault="00DF4D9B" w:rsidP="00DF4D9B">
      <w:pPr>
        <w:jc w:val="both"/>
      </w:pPr>
      <w:r w:rsidRPr="00A5760D">
        <w:t xml:space="preserve">- подтверждение результатами ОГЭ заслуженное право на аттестат особого образца об основном общем образовании </w:t>
      </w:r>
      <w:r>
        <w:t xml:space="preserve">5 </w:t>
      </w:r>
      <w:r w:rsidRPr="00A5760D">
        <w:t xml:space="preserve">учащимися </w:t>
      </w:r>
      <w:r>
        <w:t>Петухов Н., Жарикова В., Исакова Д., Паздерин М., Мыслицкий М.</w:t>
      </w:r>
    </w:p>
    <w:p w:rsidR="00DF4D9B" w:rsidRDefault="00DF4D9B" w:rsidP="00DF4D9B">
      <w:pPr>
        <w:ind w:firstLine="708"/>
        <w:jc w:val="both"/>
      </w:pPr>
      <w:r w:rsidRPr="008B597E">
        <w:t>Показанные результаты соответствует уровню учебных возможностей учащихся, что подтверждается показателем подтверждения</w:t>
      </w:r>
      <w:r>
        <w:t>, а также</w:t>
      </w:r>
      <w:r w:rsidRPr="008B597E">
        <w:t xml:space="preserve"> повышения годовых отметок на </w:t>
      </w:r>
      <w:r>
        <w:t>ОГЭ</w:t>
      </w:r>
      <w:r w:rsidRPr="008B597E">
        <w:t>.</w:t>
      </w:r>
    </w:p>
    <w:p w:rsidR="00DF4D9B" w:rsidRDefault="00DF4D9B" w:rsidP="00DF4D9B">
      <w:pPr>
        <w:ind w:firstLine="708"/>
        <w:jc w:val="both"/>
      </w:pPr>
      <w:r>
        <w:t>В форме государственного выпускного экзамена проходили ГИА 8 обучающихся с ограниченными возможностями здоровья, сдавая 2 обязательных предмета (русской язык и математика). 1 обучающаяся при этом заявилась и на 2 предмета по выбору в форме ОГЭ (химия, биология).</w:t>
      </w:r>
    </w:p>
    <w:p w:rsidR="00DF4D9B" w:rsidRDefault="00DF4D9B" w:rsidP="00DF4D9B">
      <w:pPr>
        <w:ind w:firstLine="708"/>
        <w:jc w:val="both"/>
      </w:pPr>
      <w:r>
        <w:t>Результаты ГВЭ: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839"/>
        <w:gridCol w:w="739"/>
        <w:gridCol w:w="582"/>
        <w:gridCol w:w="1037"/>
        <w:gridCol w:w="1080"/>
        <w:gridCol w:w="1080"/>
        <w:gridCol w:w="1123"/>
        <w:gridCol w:w="1260"/>
      </w:tblGrid>
      <w:tr w:rsidR="00DF4D9B" w:rsidRPr="0090755A" w:rsidTr="00A84F8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Предмет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Получили отметку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Абсолютная успеваемость,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Качественная успеваемость,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Подтвердили годовую отметку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Получили на экзамене отметку выше годовой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Не подтвердили годовую отметку (ниже годовой)</w:t>
            </w:r>
          </w:p>
        </w:tc>
      </w:tr>
      <w:tr w:rsidR="00DF4D9B" w:rsidRPr="0090755A" w:rsidTr="00A84F8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B" w:rsidRPr="0090755A" w:rsidRDefault="00DF4D9B" w:rsidP="00A84F8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5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B" w:rsidRPr="0090755A" w:rsidRDefault="00DF4D9B" w:rsidP="00A84F8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B" w:rsidRPr="0090755A" w:rsidRDefault="00DF4D9B" w:rsidP="00A84F8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B" w:rsidRPr="0090755A" w:rsidRDefault="00DF4D9B" w:rsidP="00A84F87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B" w:rsidRPr="0090755A" w:rsidRDefault="00DF4D9B" w:rsidP="00A84F8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9B" w:rsidRPr="0090755A" w:rsidRDefault="00DF4D9B" w:rsidP="00A84F87"/>
        </w:tc>
      </w:tr>
      <w:tr w:rsidR="00DF4D9B" w:rsidRPr="0090755A" w:rsidTr="00A84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0</w:t>
            </w:r>
          </w:p>
        </w:tc>
      </w:tr>
      <w:tr w:rsidR="00DF4D9B" w:rsidRPr="0090755A" w:rsidTr="00A84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B" w:rsidRPr="0090755A" w:rsidRDefault="00DF4D9B" w:rsidP="00A84F87">
            <w:pPr>
              <w:jc w:val="both"/>
            </w:pPr>
            <w:r w:rsidRPr="0090755A">
              <w:t>0</w:t>
            </w:r>
          </w:p>
        </w:tc>
      </w:tr>
    </w:tbl>
    <w:p w:rsidR="00DF4D9B" w:rsidRDefault="00DF4D9B" w:rsidP="00DF4D9B">
      <w:pPr>
        <w:ind w:firstLine="708"/>
        <w:jc w:val="both"/>
      </w:pPr>
    </w:p>
    <w:p w:rsidR="00DF4D9B" w:rsidRDefault="00DF4D9B" w:rsidP="00DF4D9B">
      <w:pPr>
        <w:ind w:firstLine="708"/>
        <w:jc w:val="both"/>
      </w:pPr>
      <w:r>
        <w:t>Сдача 2 экзаменов  по выбору в форме ОГЭ было вновь введенным требованием ГИА-2016. Несмотря на то, что результаты по этим предметам в текущем году не учитывались при выставлении итоговых отметок и не влияли на получение аттестата, они также как и результаты обязательных экзаменов, были подвергнуты анализу: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6"/>
        <w:gridCol w:w="699"/>
        <w:gridCol w:w="814"/>
        <w:gridCol w:w="720"/>
        <w:gridCol w:w="720"/>
        <w:gridCol w:w="636"/>
        <w:gridCol w:w="576"/>
        <w:gridCol w:w="540"/>
        <w:gridCol w:w="636"/>
        <w:gridCol w:w="576"/>
      </w:tblGrid>
      <w:tr w:rsidR="00DF4D9B" w:rsidRPr="00C66E53" w:rsidTr="00A84F87">
        <w:trPr>
          <w:cantSplit/>
          <w:trHeight w:val="2156"/>
        </w:trPr>
        <w:tc>
          <w:tcPr>
            <w:tcW w:w="2448" w:type="dxa"/>
          </w:tcPr>
          <w:p w:rsidR="00DF4D9B" w:rsidRPr="00C66E53" w:rsidRDefault="00DF4D9B" w:rsidP="00A84F87">
            <w:pPr>
              <w:jc w:val="center"/>
              <w:rPr>
                <w:b/>
              </w:rPr>
            </w:pPr>
            <w:r w:rsidRPr="00C66E53">
              <w:rPr>
                <w:b/>
              </w:rPr>
              <w:lastRenderedPageBreak/>
              <w:t>Предмет</w:t>
            </w:r>
          </w:p>
        </w:tc>
        <w:tc>
          <w:tcPr>
            <w:tcW w:w="636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 w:rsidRPr="00125996">
              <w:t>история</w:t>
            </w:r>
          </w:p>
        </w:tc>
        <w:tc>
          <w:tcPr>
            <w:tcW w:w="699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 w:rsidRPr="00125996">
              <w:t>обществознание</w:t>
            </w:r>
          </w:p>
        </w:tc>
        <w:tc>
          <w:tcPr>
            <w:tcW w:w="814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 w:rsidRPr="00125996">
              <w:t>география</w:t>
            </w:r>
          </w:p>
        </w:tc>
        <w:tc>
          <w:tcPr>
            <w:tcW w:w="720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>
              <w:t>химия</w:t>
            </w:r>
          </w:p>
        </w:tc>
        <w:tc>
          <w:tcPr>
            <w:tcW w:w="720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 w:rsidRPr="00125996">
              <w:t>биология</w:t>
            </w:r>
          </w:p>
        </w:tc>
        <w:tc>
          <w:tcPr>
            <w:tcW w:w="636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>
              <w:t>информатика</w:t>
            </w:r>
          </w:p>
        </w:tc>
        <w:tc>
          <w:tcPr>
            <w:tcW w:w="576" w:type="dxa"/>
            <w:textDirection w:val="btLr"/>
          </w:tcPr>
          <w:p w:rsidR="00DF4D9B" w:rsidRDefault="00DF4D9B" w:rsidP="00A84F87">
            <w:pPr>
              <w:ind w:left="113" w:right="113"/>
              <w:jc w:val="center"/>
            </w:pPr>
            <w:r>
              <w:t>физика</w:t>
            </w:r>
          </w:p>
        </w:tc>
        <w:tc>
          <w:tcPr>
            <w:tcW w:w="540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>
              <w:t>литература</w:t>
            </w:r>
          </w:p>
        </w:tc>
        <w:tc>
          <w:tcPr>
            <w:tcW w:w="636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 w:rsidRPr="00125996">
              <w:t>немецкий язык</w:t>
            </w:r>
          </w:p>
        </w:tc>
        <w:tc>
          <w:tcPr>
            <w:tcW w:w="576" w:type="dxa"/>
            <w:textDirection w:val="btLr"/>
          </w:tcPr>
          <w:p w:rsidR="00DF4D9B" w:rsidRPr="00125996" w:rsidRDefault="00DF4D9B" w:rsidP="00A84F87">
            <w:pPr>
              <w:ind w:left="113" w:right="113"/>
              <w:jc w:val="center"/>
            </w:pPr>
            <w:r w:rsidRPr="00125996">
              <w:t>английский язык</w:t>
            </w:r>
          </w:p>
        </w:tc>
      </w:tr>
      <w:tr w:rsidR="00DF4D9B" w:rsidTr="00A84F87">
        <w:tc>
          <w:tcPr>
            <w:tcW w:w="2448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 xml:space="preserve">Количество </w:t>
            </w:r>
            <w:r>
              <w:rPr>
                <w:b/>
              </w:rPr>
              <w:t>сдававших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</w:t>
            </w:r>
          </w:p>
        </w:tc>
        <w:tc>
          <w:tcPr>
            <w:tcW w:w="699" w:type="dxa"/>
          </w:tcPr>
          <w:p w:rsidR="00DF4D9B" w:rsidRDefault="00DF4D9B" w:rsidP="00A84F87">
            <w:pPr>
              <w:jc w:val="both"/>
            </w:pPr>
            <w:r>
              <w:t>50</w:t>
            </w:r>
          </w:p>
        </w:tc>
        <w:tc>
          <w:tcPr>
            <w:tcW w:w="814" w:type="dxa"/>
          </w:tcPr>
          <w:p w:rsidR="00DF4D9B" w:rsidRDefault="00DF4D9B" w:rsidP="00A84F87">
            <w:pPr>
              <w:jc w:val="both"/>
            </w:pPr>
            <w:r>
              <w:t>27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11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8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11</w:t>
            </w:r>
          </w:p>
        </w:tc>
        <w:tc>
          <w:tcPr>
            <w:tcW w:w="540" w:type="dxa"/>
          </w:tcPr>
          <w:p w:rsidR="00DF4D9B" w:rsidRDefault="00DF4D9B" w:rsidP="00A84F87">
            <w:pPr>
              <w:jc w:val="both"/>
            </w:pPr>
            <w:r>
              <w:t>0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2</w:t>
            </w:r>
          </w:p>
        </w:tc>
      </w:tr>
      <w:tr w:rsidR="00DF4D9B" w:rsidTr="00A84F87">
        <w:tc>
          <w:tcPr>
            <w:tcW w:w="2448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% сдававших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4</w:t>
            </w:r>
          </w:p>
        </w:tc>
        <w:tc>
          <w:tcPr>
            <w:tcW w:w="699" w:type="dxa"/>
          </w:tcPr>
          <w:p w:rsidR="00DF4D9B" w:rsidRDefault="00DF4D9B" w:rsidP="00A84F87">
            <w:pPr>
              <w:jc w:val="both"/>
            </w:pPr>
            <w:r>
              <w:t>69</w:t>
            </w:r>
          </w:p>
        </w:tc>
        <w:tc>
          <w:tcPr>
            <w:tcW w:w="814" w:type="dxa"/>
          </w:tcPr>
          <w:p w:rsidR="00DF4D9B" w:rsidRDefault="00DF4D9B" w:rsidP="00A84F87">
            <w:pPr>
              <w:jc w:val="both"/>
            </w:pPr>
            <w:r>
              <w:t>37,5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21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15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11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15</w:t>
            </w:r>
          </w:p>
        </w:tc>
        <w:tc>
          <w:tcPr>
            <w:tcW w:w="540" w:type="dxa"/>
          </w:tcPr>
          <w:p w:rsidR="00DF4D9B" w:rsidRDefault="00DF4D9B" w:rsidP="00A84F87">
            <w:pPr>
              <w:jc w:val="both"/>
            </w:pPr>
            <w:r>
              <w:t>-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4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3</w:t>
            </w:r>
          </w:p>
        </w:tc>
      </w:tr>
      <w:tr w:rsidR="00DF4D9B" w:rsidTr="00A84F87">
        <w:tc>
          <w:tcPr>
            <w:tcW w:w="2448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Абсолютная успеваемость %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33,3</w:t>
            </w:r>
          </w:p>
        </w:tc>
        <w:tc>
          <w:tcPr>
            <w:tcW w:w="699" w:type="dxa"/>
          </w:tcPr>
          <w:p w:rsidR="00DF4D9B" w:rsidRDefault="00DF4D9B" w:rsidP="00A84F87">
            <w:pPr>
              <w:jc w:val="both"/>
            </w:pPr>
            <w:r>
              <w:t>94</w:t>
            </w:r>
          </w:p>
        </w:tc>
        <w:tc>
          <w:tcPr>
            <w:tcW w:w="814" w:type="dxa"/>
          </w:tcPr>
          <w:p w:rsidR="00DF4D9B" w:rsidRDefault="00DF4D9B" w:rsidP="00A84F87">
            <w:pPr>
              <w:jc w:val="both"/>
            </w:pPr>
            <w:r>
              <w:t>48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93,4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91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100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100</w:t>
            </w:r>
          </w:p>
        </w:tc>
        <w:tc>
          <w:tcPr>
            <w:tcW w:w="540" w:type="dxa"/>
          </w:tcPr>
          <w:p w:rsidR="00DF4D9B" w:rsidRDefault="00DF4D9B" w:rsidP="00A84F87">
            <w:pPr>
              <w:jc w:val="both"/>
            </w:pPr>
            <w:r>
              <w:t>-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33,3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100</w:t>
            </w:r>
          </w:p>
        </w:tc>
      </w:tr>
      <w:tr w:rsidR="00DF4D9B" w:rsidTr="00A84F87">
        <w:tc>
          <w:tcPr>
            <w:tcW w:w="2448" w:type="dxa"/>
          </w:tcPr>
          <w:p w:rsidR="00DF4D9B" w:rsidRDefault="00DF4D9B" w:rsidP="00A84F87">
            <w:pPr>
              <w:jc w:val="both"/>
              <w:rPr>
                <w:b/>
              </w:rPr>
            </w:pPr>
            <w:r>
              <w:rPr>
                <w:b/>
              </w:rPr>
              <w:t>Качественная успеваемость %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33,3</w:t>
            </w:r>
          </w:p>
        </w:tc>
        <w:tc>
          <w:tcPr>
            <w:tcW w:w="699" w:type="dxa"/>
          </w:tcPr>
          <w:p w:rsidR="00DF4D9B" w:rsidRDefault="00DF4D9B" w:rsidP="00A84F87">
            <w:pPr>
              <w:jc w:val="both"/>
            </w:pPr>
            <w:r>
              <w:t>36</w:t>
            </w:r>
          </w:p>
        </w:tc>
        <w:tc>
          <w:tcPr>
            <w:tcW w:w="814" w:type="dxa"/>
          </w:tcPr>
          <w:p w:rsidR="00DF4D9B" w:rsidRDefault="00DF4D9B" w:rsidP="00A84F87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33,3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55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37,5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9</w:t>
            </w:r>
          </w:p>
        </w:tc>
        <w:tc>
          <w:tcPr>
            <w:tcW w:w="540" w:type="dxa"/>
          </w:tcPr>
          <w:p w:rsidR="00DF4D9B" w:rsidRDefault="00DF4D9B" w:rsidP="00A84F87">
            <w:pPr>
              <w:jc w:val="both"/>
            </w:pPr>
            <w:r>
              <w:t>-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0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50</w:t>
            </w:r>
          </w:p>
        </w:tc>
      </w:tr>
      <w:tr w:rsidR="00DF4D9B" w:rsidTr="00A84F87">
        <w:tc>
          <w:tcPr>
            <w:tcW w:w="2448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  <w:r w:rsidRPr="00C66E53">
              <w:rPr>
                <w:b/>
              </w:rPr>
              <w:t>Средний балл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14</w:t>
            </w:r>
          </w:p>
        </w:tc>
        <w:tc>
          <w:tcPr>
            <w:tcW w:w="699" w:type="dxa"/>
          </w:tcPr>
          <w:p w:rsidR="00DF4D9B" w:rsidRDefault="00DF4D9B" w:rsidP="00A84F87">
            <w:pPr>
              <w:jc w:val="both"/>
            </w:pPr>
            <w:r>
              <w:t>21</w:t>
            </w:r>
          </w:p>
        </w:tc>
        <w:tc>
          <w:tcPr>
            <w:tcW w:w="814" w:type="dxa"/>
          </w:tcPr>
          <w:p w:rsidR="00DF4D9B" w:rsidRDefault="00DF4D9B" w:rsidP="00A84F87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16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25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12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15</w:t>
            </w:r>
          </w:p>
        </w:tc>
        <w:tc>
          <w:tcPr>
            <w:tcW w:w="540" w:type="dxa"/>
          </w:tcPr>
          <w:p w:rsidR="00DF4D9B" w:rsidRDefault="00DF4D9B" w:rsidP="00A84F87">
            <w:pPr>
              <w:jc w:val="both"/>
            </w:pPr>
            <w:r>
              <w:t>-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22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43</w:t>
            </w:r>
          </w:p>
        </w:tc>
      </w:tr>
      <w:tr w:rsidR="00DF4D9B" w:rsidTr="00A84F87">
        <w:tc>
          <w:tcPr>
            <w:tcW w:w="2448" w:type="dxa"/>
          </w:tcPr>
          <w:p w:rsidR="00DF4D9B" w:rsidRPr="00C66E53" w:rsidRDefault="00DF4D9B" w:rsidP="00A84F87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2,7</w:t>
            </w:r>
          </w:p>
        </w:tc>
        <w:tc>
          <w:tcPr>
            <w:tcW w:w="699" w:type="dxa"/>
          </w:tcPr>
          <w:p w:rsidR="00DF4D9B" w:rsidRDefault="00DF4D9B" w:rsidP="00A84F87">
            <w:pPr>
              <w:jc w:val="both"/>
            </w:pPr>
            <w:r>
              <w:t>3,3</w:t>
            </w:r>
          </w:p>
        </w:tc>
        <w:tc>
          <w:tcPr>
            <w:tcW w:w="814" w:type="dxa"/>
          </w:tcPr>
          <w:p w:rsidR="00DF4D9B" w:rsidRDefault="00DF4D9B" w:rsidP="00A84F87">
            <w:pPr>
              <w:jc w:val="both"/>
            </w:pPr>
            <w:r>
              <w:t>2,6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3,3</w:t>
            </w:r>
          </w:p>
        </w:tc>
        <w:tc>
          <w:tcPr>
            <w:tcW w:w="720" w:type="dxa"/>
          </w:tcPr>
          <w:p w:rsidR="00DF4D9B" w:rsidRDefault="00DF4D9B" w:rsidP="00A84F87">
            <w:pPr>
              <w:jc w:val="both"/>
            </w:pPr>
            <w:r>
              <w:t>3,2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3,5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3,1</w:t>
            </w:r>
          </w:p>
        </w:tc>
        <w:tc>
          <w:tcPr>
            <w:tcW w:w="540" w:type="dxa"/>
          </w:tcPr>
          <w:p w:rsidR="00DF4D9B" w:rsidRDefault="00DF4D9B" w:rsidP="00A84F87">
            <w:pPr>
              <w:jc w:val="both"/>
            </w:pPr>
            <w:r>
              <w:t>-</w:t>
            </w:r>
          </w:p>
        </w:tc>
        <w:tc>
          <w:tcPr>
            <w:tcW w:w="636" w:type="dxa"/>
          </w:tcPr>
          <w:p w:rsidR="00DF4D9B" w:rsidRDefault="00DF4D9B" w:rsidP="00A84F87">
            <w:pPr>
              <w:jc w:val="both"/>
            </w:pPr>
            <w:r>
              <w:t>2,3</w:t>
            </w:r>
          </w:p>
        </w:tc>
        <w:tc>
          <w:tcPr>
            <w:tcW w:w="576" w:type="dxa"/>
          </w:tcPr>
          <w:p w:rsidR="00DF4D9B" w:rsidRDefault="00DF4D9B" w:rsidP="00A84F87">
            <w:pPr>
              <w:jc w:val="both"/>
            </w:pPr>
            <w:r>
              <w:t>3,5</w:t>
            </w:r>
          </w:p>
        </w:tc>
      </w:tr>
    </w:tbl>
    <w:p w:rsidR="00DF4D9B" w:rsidRDefault="00DF4D9B" w:rsidP="00DF4D9B">
      <w:pPr>
        <w:jc w:val="both"/>
        <w:rPr>
          <w:b/>
          <w:i/>
        </w:rPr>
      </w:pPr>
      <w:r w:rsidRPr="000F789B">
        <w:rPr>
          <w:b/>
          <w:i/>
        </w:rPr>
        <w:t>На основании представленных данных можно сделать выводы о достижении положительных результатов:</w:t>
      </w:r>
    </w:p>
    <w:p w:rsidR="00DF4D9B" w:rsidRPr="00D72398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рост среднего балла по обязательному предмету математика, сохранность на высоком уровне среднего балла по русскому языку;</w:t>
      </w:r>
    </w:p>
    <w:p w:rsidR="00DF4D9B" w:rsidRPr="0090755A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100% успеваемость по итогам основных государственных экзаменов всех выпускников по обязательным предметам русский язык и математика;</w:t>
      </w:r>
    </w:p>
    <w:p w:rsidR="00DF4D9B" w:rsidRPr="0090755A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100% качественная успеваемость по предметам физика, информатика, английский язык, 50 и 55% качественная успеваемость по предметам английский язык и биология;</w:t>
      </w:r>
    </w:p>
    <w:p w:rsidR="00DF4D9B" w:rsidRDefault="00DF4D9B" w:rsidP="00F17BE6">
      <w:pPr>
        <w:numPr>
          <w:ilvl w:val="0"/>
          <w:numId w:val="13"/>
        </w:numPr>
        <w:jc w:val="both"/>
      </w:pPr>
      <w:r w:rsidRPr="00A80547">
        <w:t>успешное прохождение ГИА обучающимися с ОВЗ</w:t>
      </w:r>
      <w:r>
        <w:t xml:space="preserve"> (в том числе, в форме ОГЭ);</w:t>
      </w:r>
    </w:p>
    <w:p w:rsidR="00DF4D9B" w:rsidRPr="00A80547" w:rsidRDefault="00DF4D9B" w:rsidP="00F17BE6">
      <w:pPr>
        <w:numPr>
          <w:ilvl w:val="0"/>
          <w:numId w:val="13"/>
        </w:numPr>
        <w:jc w:val="both"/>
      </w:pPr>
      <w:r>
        <w:t>широкий спектр выбора предметов для сдачи ОГЭ (все предметы, кроме литературы).</w:t>
      </w:r>
    </w:p>
    <w:p w:rsidR="00DF4D9B" w:rsidRDefault="00DF4D9B" w:rsidP="00DF4D9B">
      <w:pPr>
        <w:ind w:firstLine="708"/>
        <w:jc w:val="both"/>
      </w:pPr>
      <w:r w:rsidRPr="00DE1EBA">
        <w:t xml:space="preserve">Данные положительные результаты получены благодаря планомерной подготовке к государственной итоговой аттестации с учетом требований к экзаменам в форме </w:t>
      </w:r>
      <w:r>
        <w:t xml:space="preserve">ОГЭ, ГВЭ </w:t>
      </w:r>
      <w:r w:rsidRPr="00DE1EBA">
        <w:t xml:space="preserve">и уровнем учебных возможностей </w:t>
      </w:r>
      <w:r>
        <w:t>об</w:t>
      </w:r>
      <w:r w:rsidRPr="00DE1EBA">
        <w:t>уча</w:t>
      </w:r>
      <w:r>
        <w:t>ю</w:t>
      </w:r>
      <w:r w:rsidRPr="00DE1EBA">
        <w:t>щихся.</w:t>
      </w:r>
    </w:p>
    <w:p w:rsidR="00DF4D9B" w:rsidRDefault="00DF4D9B" w:rsidP="00DF4D9B">
      <w:pPr>
        <w:ind w:firstLine="708"/>
        <w:jc w:val="both"/>
        <w:rPr>
          <w:b/>
          <w:i/>
        </w:rPr>
      </w:pPr>
      <w:r w:rsidRPr="00A80547">
        <w:rPr>
          <w:b/>
          <w:i/>
        </w:rPr>
        <w:t>Отрицательные результаты:</w:t>
      </w:r>
    </w:p>
    <w:p w:rsidR="00DF4D9B" w:rsidRPr="00272673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несоответствие выбора предметов для сдачи ОГЭ планируемой траектории дальнейшего образования (стихийность выбора предметов для ОГЭ);</w:t>
      </w:r>
      <w:r w:rsidRPr="0090755A">
        <w:t xml:space="preserve"> </w:t>
      </w:r>
    </w:p>
    <w:p w:rsidR="00DF4D9B" w:rsidRPr="0090755A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значимое снижение процента подтверждения годовой отметки на экзамене по математике, что свидетельствует о необъективности текущего оценивания учителем (завышение отметок);</w:t>
      </w:r>
    </w:p>
    <w:p w:rsidR="00DF4D9B" w:rsidRPr="00D72398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неудовлетворительные результаты ОГЭ по предметам история, обществознание, география, химия, биология, немецкий язык.</w:t>
      </w:r>
    </w:p>
    <w:p w:rsidR="00DF4D9B" w:rsidRPr="005C79D5" w:rsidRDefault="00DF4D9B" w:rsidP="00F17BE6">
      <w:pPr>
        <w:numPr>
          <w:ilvl w:val="0"/>
          <w:numId w:val="13"/>
        </w:numPr>
        <w:jc w:val="both"/>
        <w:rPr>
          <w:b/>
          <w:i/>
        </w:rPr>
      </w:pPr>
      <w:r>
        <w:t>низкие показатели качественной успеваемости по предметам немецкий язык, физика, география.</w:t>
      </w:r>
    </w:p>
    <w:p w:rsidR="00DF4D9B" w:rsidRPr="00DE1EBA" w:rsidRDefault="00DF4D9B" w:rsidP="00DF4D9B">
      <w:pPr>
        <w:jc w:val="both"/>
      </w:pPr>
      <w:r>
        <w:rPr>
          <w:b/>
          <w:i/>
        </w:rPr>
        <w:t>В 2016-2017 учебном году, учитывая требования к ГИА-9 (выставление итоговых отметок на основе всех результатов ГИА),</w:t>
      </w:r>
      <w:r w:rsidRPr="00DE1EBA">
        <w:t xml:space="preserve"> следует </w:t>
      </w:r>
      <w:r>
        <w:t>оптимизировать</w:t>
      </w:r>
      <w:r w:rsidRPr="00DE1EBA">
        <w:t xml:space="preserve"> работу по подготовке </w:t>
      </w:r>
      <w:r>
        <w:t>об</w:t>
      </w:r>
      <w:r w:rsidRPr="00DE1EBA">
        <w:t>уча</w:t>
      </w:r>
      <w:r>
        <w:t>ю</w:t>
      </w:r>
      <w:r w:rsidRPr="00DE1EBA">
        <w:t xml:space="preserve">щихся к экзаменам по выбору в форме </w:t>
      </w:r>
      <w:r>
        <w:t>ОГЭ и реализовать</w:t>
      </w:r>
      <w:r w:rsidRPr="00DE1EBA">
        <w:t xml:space="preserve"> следующие предложения с целью усиления мотивов уверенности в своих знаниях у выпускников:</w:t>
      </w:r>
    </w:p>
    <w:p w:rsidR="00DF4D9B" w:rsidRPr="00DE1EBA" w:rsidRDefault="00DF4D9B" w:rsidP="00DF4D9B">
      <w:pPr>
        <w:jc w:val="both"/>
        <w:rPr>
          <w:i/>
        </w:rPr>
      </w:pPr>
      <w:r w:rsidRPr="00DE1EBA">
        <w:rPr>
          <w:i/>
        </w:rPr>
        <w:t>Учителям-предметникам:</w:t>
      </w:r>
    </w:p>
    <w:p w:rsidR="00DF4D9B" w:rsidRPr="00DE1EBA" w:rsidRDefault="00DF4D9B" w:rsidP="00DF4D9B">
      <w:pPr>
        <w:numPr>
          <w:ilvl w:val="0"/>
          <w:numId w:val="1"/>
        </w:numPr>
        <w:jc w:val="both"/>
      </w:pPr>
      <w:r w:rsidRPr="00DE1EBA">
        <w:t xml:space="preserve">Предусмотреть </w:t>
      </w:r>
      <w:r>
        <w:t>ведение мониторинга усвоения базового материала по основным содержательным линиям (в соответствии с кодификатором ОГЭ)</w:t>
      </w:r>
      <w:r w:rsidRPr="00DE1EBA">
        <w:t xml:space="preserve">. </w:t>
      </w:r>
    </w:p>
    <w:p w:rsidR="00DF4D9B" w:rsidRPr="00DE1EBA" w:rsidRDefault="00DF4D9B" w:rsidP="00DF4D9B">
      <w:pPr>
        <w:numPr>
          <w:ilvl w:val="0"/>
          <w:numId w:val="1"/>
        </w:numPr>
        <w:jc w:val="both"/>
      </w:pPr>
      <w:r w:rsidRPr="00DE1EBA">
        <w:t>Активно включать тестовый контроль в практику обучения.</w:t>
      </w:r>
      <w:r>
        <w:t xml:space="preserve"> </w:t>
      </w:r>
      <w:r w:rsidRPr="00DE1EBA">
        <w:t>Обеспечить учащихся достаточной практикой решения тестовых заданий, обучать приемам и способам действий с тестовым материалом.</w:t>
      </w:r>
    </w:p>
    <w:p w:rsidR="00DF4D9B" w:rsidRDefault="00DF4D9B" w:rsidP="00DF4D9B">
      <w:pPr>
        <w:numPr>
          <w:ilvl w:val="0"/>
          <w:numId w:val="1"/>
        </w:numPr>
        <w:jc w:val="both"/>
      </w:pPr>
      <w:r>
        <w:t>Построить</w:t>
      </w:r>
      <w:r w:rsidRPr="00DE1EBA">
        <w:t xml:space="preserve"> систему подготовки к экзаменам </w:t>
      </w:r>
      <w:r>
        <w:t>с учетом индивидуальных возможностей обучающихся</w:t>
      </w:r>
      <w:r w:rsidRPr="00DE1EBA">
        <w:t>.</w:t>
      </w:r>
      <w:r>
        <w:t xml:space="preserve"> </w:t>
      </w:r>
      <w:r w:rsidRPr="00DE1EBA">
        <w:t>Использовать технологию уровневой дифференциации при подготовке к экзаменам.</w:t>
      </w:r>
    </w:p>
    <w:p w:rsidR="00DF4D9B" w:rsidRDefault="00DF4D9B" w:rsidP="00DF4D9B">
      <w:pPr>
        <w:numPr>
          <w:ilvl w:val="0"/>
          <w:numId w:val="1"/>
        </w:numPr>
        <w:jc w:val="both"/>
      </w:pPr>
      <w:r>
        <w:lastRenderedPageBreak/>
        <w:t>Использовать материалы независимых экспертиз знаний для эффективной оценки уровня знаний обучающихся.</w:t>
      </w:r>
    </w:p>
    <w:p w:rsidR="00DF4D9B" w:rsidRDefault="00DF4D9B" w:rsidP="00DF4D9B">
      <w:pPr>
        <w:numPr>
          <w:ilvl w:val="0"/>
          <w:numId w:val="1"/>
        </w:numPr>
        <w:jc w:val="both"/>
      </w:pPr>
      <w:r>
        <w:t>Включать поурочно блок по подготовке к ГИА.</w:t>
      </w:r>
    </w:p>
    <w:p w:rsidR="00DF4D9B" w:rsidRPr="00DE1EBA" w:rsidRDefault="00DF4D9B" w:rsidP="00DF4D9B">
      <w:pPr>
        <w:numPr>
          <w:ilvl w:val="0"/>
          <w:numId w:val="1"/>
        </w:numPr>
        <w:jc w:val="both"/>
      </w:pPr>
      <w:r>
        <w:t>Систематизировать рекомендации, памятки, материалы для обучающихся в целях качественной подготовки к ГИА.</w:t>
      </w:r>
    </w:p>
    <w:p w:rsidR="00DF4D9B" w:rsidRPr="00DE1EBA" w:rsidRDefault="00DF4D9B" w:rsidP="00DF4D9B">
      <w:pPr>
        <w:jc w:val="both"/>
        <w:rPr>
          <w:i/>
        </w:rPr>
      </w:pPr>
      <w:r w:rsidRPr="00DE1EBA">
        <w:rPr>
          <w:i/>
        </w:rPr>
        <w:t>Руководителям МО:</w:t>
      </w:r>
    </w:p>
    <w:p w:rsidR="00DF4D9B" w:rsidRPr="00DE1EBA" w:rsidRDefault="00DF4D9B" w:rsidP="00DF4D9B">
      <w:pPr>
        <w:numPr>
          <w:ilvl w:val="0"/>
          <w:numId w:val="2"/>
        </w:numPr>
        <w:jc w:val="both"/>
      </w:pPr>
      <w:r w:rsidRPr="00DE1EBA">
        <w:t>Изучить на заседаниях МО анализ экзаменов, проходящих в форм</w:t>
      </w:r>
      <w:r>
        <w:t>е ОГЭ</w:t>
      </w:r>
      <w:r w:rsidRPr="00DE1EBA">
        <w:t>, внести коррективы в план подготовки к экзаменам.</w:t>
      </w:r>
    </w:p>
    <w:p w:rsidR="00DF4D9B" w:rsidRPr="00DE1EBA" w:rsidRDefault="00DF4D9B" w:rsidP="00DF4D9B">
      <w:pPr>
        <w:numPr>
          <w:ilvl w:val="0"/>
          <w:numId w:val="2"/>
        </w:numPr>
        <w:jc w:val="both"/>
      </w:pPr>
      <w:r w:rsidRPr="00DE1EBA">
        <w:t>В планах предметных МО предусмотреть постановку вопросо</w:t>
      </w:r>
      <w:r>
        <w:t xml:space="preserve">в подготовки к государственной </w:t>
      </w:r>
      <w:r w:rsidRPr="00DE1EBA">
        <w:t>итоговой аттестации.</w:t>
      </w:r>
    </w:p>
    <w:p w:rsidR="00DF4D9B" w:rsidRDefault="00DF4D9B" w:rsidP="00DF4D9B">
      <w:pPr>
        <w:numPr>
          <w:ilvl w:val="0"/>
          <w:numId w:val="2"/>
        </w:numPr>
        <w:jc w:val="both"/>
      </w:pPr>
      <w:r w:rsidRPr="00DE1EBA">
        <w:t>Отработать систему компетенций, обеспечивающих качество сдачи экзаменов.</w:t>
      </w:r>
    </w:p>
    <w:p w:rsidR="00DF4D9B" w:rsidRPr="00DE1EBA" w:rsidRDefault="00DF4D9B" w:rsidP="00DF4D9B">
      <w:pPr>
        <w:numPr>
          <w:ilvl w:val="0"/>
          <w:numId w:val="2"/>
        </w:numPr>
        <w:jc w:val="both"/>
      </w:pPr>
      <w:r>
        <w:t>Разработать систему зачетных мероприятий для основной школы, способствующих успешной сдачи ГИА -9.</w:t>
      </w:r>
    </w:p>
    <w:p w:rsidR="00DF4D9B" w:rsidRPr="00DE1EBA" w:rsidRDefault="00DF4D9B" w:rsidP="00DF4D9B">
      <w:pPr>
        <w:jc w:val="both"/>
        <w:rPr>
          <w:i/>
        </w:rPr>
      </w:pPr>
      <w:r w:rsidRPr="00DE1EBA">
        <w:t>З</w:t>
      </w:r>
      <w:r w:rsidRPr="00DE1EBA">
        <w:rPr>
          <w:i/>
        </w:rPr>
        <w:t>аместителям директора:</w:t>
      </w:r>
    </w:p>
    <w:p w:rsidR="00DF4D9B" w:rsidRDefault="00DF4D9B" w:rsidP="00DF4D9B">
      <w:pPr>
        <w:numPr>
          <w:ilvl w:val="0"/>
          <w:numId w:val="3"/>
        </w:numPr>
        <w:jc w:val="both"/>
      </w:pPr>
      <w:r w:rsidRPr="00DE1EBA">
        <w:t xml:space="preserve">Взять на контроль вопросы: 1) уровень обученности по предметам, выносимым на государственную итоговую аттестацию; объективность выставления триместровых и годовых отметок; 2) готовность </w:t>
      </w:r>
      <w:r>
        <w:t>об</w:t>
      </w:r>
      <w:r w:rsidRPr="00DE1EBA">
        <w:t>уча</w:t>
      </w:r>
      <w:r>
        <w:t>ю</w:t>
      </w:r>
      <w:r w:rsidRPr="00DE1EBA">
        <w:t xml:space="preserve">щихся </w:t>
      </w:r>
      <w:r>
        <w:t xml:space="preserve">к государственной итоговой аттестации в </w:t>
      </w:r>
      <w:r w:rsidRPr="00DE1EBA">
        <w:t>форма</w:t>
      </w:r>
      <w:r>
        <w:t>х ОГЭ и ГВЭ.</w:t>
      </w:r>
    </w:p>
    <w:p w:rsidR="00DF4D9B" w:rsidRPr="00A33806" w:rsidRDefault="00DF4D9B" w:rsidP="00DF4D9B">
      <w:pPr>
        <w:ind w:left="360"/>
        <w:jc w:val="center"/>
        <w:rPr>
          <w:b/>
        </w:rPr>
      </w:pPr>
      <w:r w:rsidRPr="00A33806">
        <w:rPr>
          <w:b/>
        </w:rPr>
        <w:t>Профильное обучение</w:t>
      </w:r>
    </w:p>
    <w:p w:rsidR="00DF4D9B" w:rsidRPr="00A33806" w:rsidRDefault="00DF4D9B" w:rsidP="00DF4D9B">
      <w:pPr>
        <w:ind w:firstLine="720"/>
        <w:jc w:val="both"/>
      </w:pPr>
      <w:r w:rsidRPr="00A33806">
        <w:t xml:space="preserve">Все </w:t>
      </w:r>
      <w:r>
        <w:t xml:space="preserve">образовательные </w:t>
      </w:r>
      <w:r w:rsidRPr="00A33806">
        <w:t xml:space="preserve">проекты и инициативы государства нацелены на создание условий раскрытия и развития потенциала </w:t>
      </w:r>
      <w:r>
        <w:t>об</w:t>
      </w:r>
      <w:r w:rsidRPr="00A33806">
        <w:t>уча</w:t>
      </w:r>
      <w:r>
        <w:t>ю</w:t>
      </w:r>
      <w:r w:rsidRPr="00A33806">
        <w:t xml:space="preserve">щихся, формирование у них компетенций, необходимых для профессионального самоопределения и самореализации. В соответствии с ведущими направлениями национального проекта «Образование» с 2004 года в школе реализуется профильное обучение учащихся на </w:t>
      </w:r>
      <w:r>
        <w:t>уровне среднего</w:t>
      </w:r>
      <w:r w:rsidRPr="00A33806">
        <w:t xml:space="preserve"> общего образования. Наиболее востребованным </w:t>
      </w:r>
      <w:r>
        <w:t>об</w:t>
      </w:r>
      <w:r w:rsidRPr="00A33806">
        <w:t>уча</w:t>
      </w:r>
      <w:r>
        <w:t>ю</w:t>
      </w:r>
      <w:r w:rsidRPr="00A33806">
        <w:t xml:space="preserve">щимися школы остается социально-экономический профиль. В связи с сокращением количества учащихся старшей </w:t>
      </w:r>
      <w:r>
        <w:t>школы</w:t>
      </w:r>
      <w:r w:rsidRPr="00A33806">
        <w:t xml:space="preserve"> реализуется вариант </w:t>
      </w:r>
      <w:r>
        <w:t xml:space="preserve">группы профильного обучения </w:t>
      </w:r>
      <w:r w:rsidRPr="00A33806">
        <w:t xml:space="preserve">в составе </w:t>
      </w:r>
      <w:r>
        <w:t>общеобразовательного класса</w:t>
      </w:r>
      <w:r w:rsidRPr="00A33806">
        <w:t>. Тем не менее, на протяжении всех этих лет удается сохранить профильную направленность обучения</w:t>
      </w:r>
      <w:r>
        <w:t xml:space="preserve"> и</w:t>
      </w:r>
      <w:r w:rsidRPr="00A33806">
        <w:t xml:space="preserve"> </w:t>
      </w:r>
      <w:r>
        <w:t xml:space="preserve">обеспечить </w:t>
      </w:r>
      <w:r w:rsidRPr="00A33806">
        <w:t>необходимы</w:t>
      </w:r>
      <w:r>
        <w:t>е</w:t>
      </w:r>
      <w:r w:rsidRPr="00A33806">
        <w:t xml:space="preserve"> услови</w:t>
      </w:r>
      <w:r>
        <w:t>я для ее реализации</w:t>
      </w:r>
      <w:r w:rsidRPr="00A33806">
        <w:t>.</w:t>
      </w:r>
    </w:p>
    <w:p w:rsidR="00DF4D9B" w:rsidRPr="00A33806" w:rsidRDefault="00DF4D9B" w:rsidP="00DF4D9B">
      <w:pPr>
        <w:ind w:firstLine="360"/>
        <w:jc w:val="both"/>
      </w:pPr>
      <w:r w:rsidRPr="00A33806">
        <w:t xml:space="preserve">По вопросу организации </w:t>
      </w:r>
      <w:r w:rsidRPr="00A33806">
        <w:rPr>
          <w:b/>
        </w:rPr>
        <w:t>профильного обучения и предпрофильной подготовки</w:t>
      </w:r>
      <w:r w:rsidRPr="00A33806">
        <w:rPr>
          <w:b/>
          <w:i/>
        </w:rPr>
        <w:t xml:space="preserve"> </w:t>
      </w:r>
      <w:r w:rsidRPr="00A33806">
        <w:t xml:space="preserve">следует отметить </w:t>
      </w:r>
      <w:r w:rsidRPr="00A33806">
        <w:rPr>
          <w:b/>
          <w:i/>
        </w:rPr>
        <w:t>следующие результаты:</w:t>
      </w:r>
    </w:p>
    <w:p w:rsidR="00DF4D9B" w:rsidRDefault="00DF4D9B" w:rsidP="00DF4D9B">
      <w:pPr>
        <w:jc w:val="both"/>
      </w:pPr>
      <w:r w:rsidRPr="00A33806">
        <w:t xml:space="preserve">1. Профильное обучение на </w:t>
      </w:r>
      <w:r>
        <w:t>уровне среднего общего образования</w:t>
      </w:r>
      <w:r w:rsidRPr="00A33806">
        <w:t xml:space="preserve"> представлено группами социально-экономического профиля в составе 10 и 11 классов </w:t>
      </w:r>
      <w:r>
        <w:t>общеобразовательных классов</w:t>
      </w:r>
      <w:r w:rsidRPr="00A33806">
        <w:t xml:space="preserve">. Профильные группы создавались по </w:t>
      </w:r>
      <w:r w:rsidRPr="00A33806">
        <w:rPr>
          <w:b/>
          <w:i/>
        </w:rPr>
        <w:t>результатам мониторинга запросов</w:t>
      </w:r>
      <w:r w:rsidRPr="00A33806">
        <w:t xml:space="preserve"> участников образовательного процесса.</w:t>
      </w:r>
    </w:p>
    <w:p w:rsidR="00DF4D9B" w:rsidRPr="00A33806" w:rsidRDefault="00DF4D9B" w:rsidP="00DF4D9B">
      <w:pPr>
        <w:jc w:val="both"/>
      </w:pPr>
      <w:r>
        <w:t xml:space="preserve">2. В 2015-2016 учебном году впервые сформирована группа технологического профиля в 10 общеобразовательном классе, обучение которой осуществляется через взаимодействие МАОУ «СОШ № </w:t>
      </w:r>
      <w:smartTag w:uri="urn:schemas-microsoft-com:office:smarttags" w:element="metricconverter">
        <w:smartTagPr>
          <w:attr w:name="ProductID" w:val="43 г"/>
        </w:smartTagPr>
        <w:r>
          <w:t>43 г</w:t>
        </w:r>
      </w:smartTag>
      <w:r>
        <w:t xml:space="preserve">.Челябинска» с МАОУ «лицей № </w:t>
      </w:r>
      <w:smartTag w:uri="urn:schemas-microsoft-com:office:smarttags" w:element="metricconverter">
        <w:smartTagPr>
          <w:attr w:name="ProductID" w:val="142 г"/>
        </w:smartTagPr>
        <w:r>
          <w:t>142 г</w:t>
        </w:r>
      </w:smartTag>
      <w:r>
        <w:t>.Челябинска».</w:t>
      </w:r>
    </w:p>
    <w:p w:rsidR="00DF4D9B" w:rsidRPr="00C6708D" w:rsidRDefault="00DF4D9B" w:rsidP="00DF4D9B">
      <w:pPr>
        <w:jc w:val="both"/>
      </w:pPr>
      <w:r>
        <w:t>3</w:t>
      </w:r>
      <w:r w:rsidRPr="00A33806">
        <w:t xml:space="preserve">. Экзамен по обществознанию </w:t>
      </w:r>
      <w:r>
        <w:t xml:space="preserve">(профильный предмет) </w:t>
      </w:r>
      <w:r w:rsidRPr="00A33806">
        <w:t xml:space="preserve">выбрали </w:t>
      </w:r>
      <w:r>
        <w:t>92</w:t>
      </w:r>
      <w:r w:rsidRPr="00C6708D">
        <w:t xml:space="preserve">% </w:t>
      </w:r>
      <w:r>
        <w:t>об</w:t>
      </w:r>
      <w:r w:rsidRPr="00C6708D">
        <w:t>уча</w:t>
      </w:r>
      <w:r>
        <w:t>ю</w:t>
      </w:r>
      <w:r w:rsidRPr="00C6708D">
        <w:t>щихся профильной группы</w:t>
      </w:r>
      <w:r>
        <w:t xml:space="preserve"> (выше на 6% в сравнении с прошлым годом)</w:t>
      </w:r>
      <w:r w:rsidRPr="00C6708D">
        <w:t xml:space="preserve">. Результаты ЕГЭ по обществознанию </w:t>
      </w:r>
      <w:r>
        <w:t>об</w:t>
      </w:r>
      <w:r w:rsidRPr="00C6708D">
        <w:t>уча</w:t>
      </w:r>
      <w:r>
        <w:t>ю</w:t>
      </w:r>
      <w:r w:rsidRPr="00C6708D">
        <w:t>щихся группы социально-экономического профиля представлены в таблице:</w:t>
      </w:r>
    </w:p>
    <w:p w:rsidR="00DF4D9B" w:rsidRPr="00C6708D" w:rsidRDefault="00DF4D9B" w:rsidP="00DF4D9B">
      <w:pPr>
        <w:jc w:val="both"/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536"/>
        <w:gridCol w:w="1722"/>
        <w:gridCol w:w="1626"/>
        <w:gridCol w:w="1536"/>
        <w:gridCol w:w="1536"/>
      </w:tblGrid>
      <w:tr w:rsidR="00DF4D9B" w:rsidRPr="00C6708D" w:rsidTr="00A84F87">
        <w:tc>
          <w:tcPr>
            <w:tcW w:w="1890" w:type="dxa"/>
          </w:tcPr>
          <w:p w:rsidR="00DF4D9B" w:rsidRPr="00C6708D" w:rsidRDefault="00DF4D9B" w:rsidP="00A84F87">
            <w:pPr>
              <w:jc w:val="both"/>
            </w:pPr>
            <w:r w:rsidRPr="00C67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131445</wp:posOffset>
                      </wp:positionV>
                      <wp:extent cx="1257300" cy="614680"/>
                      <wp:effectExtent l="13335" t="12700" r="571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14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27AB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5pt" to="9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o7VAIAAF0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"/>
                  </w:pict>
                </mc:Fallback>
              </mc:AlternateContent>
            </w:r>
            <w:r w:rsidRPr="00C6708D">
              <w:t>Параметры</w:t>
            </w:r>
          </w:p>
          <w:p w:rsidR="00DF4D9B" w:rsidRPr="00C6708D" w:rsidRDefault="00DF4D9B" w:rsidP="00A84F87">
            <w:pPr>
              <w:jc w:val="both"/>
            </w:pPr>
          </w:p>
          <w:p w:rsidR="00DF4D9B" w:rsidRPr="00C6708D" w:rsidRDefault="00DF4D9B" w:rsidP="00A84F87">
            <w:pPr>
              <w:jc w:val="both"/>
            </w:pPr>
            <w:r w:rsidRPr="00C6708D">
              <w:t>Класс</w:t>
            </w:r>
          </w:p>
        </w:tc>
        <w:tc>
          <w:tcPr>
            <w:tcW w:w="1536" w:type="dxa"/>
          </w:tcPr>
          <w:p w:rsidR="00DF4D9B" w:rsidRPr="00C6708D" w:rsidRDefault="00DF4D9B" w:rsidP="00A84F87">
            <w:pPr>
              <w:jc w:val="both"/>
            </w:pPr>
            <w:r w:rsidRPr="00C6708D">
              <w:t>Количество выбравших ЕГЭ по обществознанию</w:t>
            </w:r>
          </w:p>
        </w:tc>
        <w:tc>
          <w:tcPr>
            <w:tcW w:w="1722" w:type="dxa"/>
          </w:tcPr>
          <w:p w:rsidR="00DF4D9B" w:rsidRPr="00C6708D" w:rsidRDefault="00DF4D9B" w:rsidP="00A84F87">
            <w:pPr>
              <w:jc w:val="both"/>
            </w:pPr>
            <w:r w:rsidRPr="00C6708D">
              <w:t>Выше минимального порога знаний</w:t>
            </w:r>
          </w:p>
        </w:tc>
        <w:tc>
          <w:tcPr>
            <w:tcW w:w="1626" w:type="dxa"/>
            <w:shd w:val="clear" w:color="auto" w:fill="auto"/>
          </w:tcPr>
          <w:p w:rsidR="00DF4D9B" w:rsidRPr="00C6708D" w:rsidRDefault="00DF4D9B" w:rsidP="00A84F87">
            <w:pPr>
              <w:jc w:val="both"/>
            </w:pPr>
            <w:r w:rsidRPr="00C6708D">
              <w:t>Средний взвешенный балл</w:t>
            </w:r>
          </w:p>
        </w:tc>
        <w:tc>
          <w:tcPr>
            <w:tcW w:w="1536" w:type="dxa"/>
            <w:shd w:val="clear" w:color="auto" w:fill="auto"/>
          </w:tcPr>
          <w:p w:rsidR="00DF4D9B" w:rsidRPr="00C6708D" w:rsidRDefault="00DF4D9B" w:rsidP="00A84F87">
            <w:pPr>
              <w:jc w:val="both"/>
            </w:pPr>
            <w:r w:rsidRPr="00C6708D">
              <w:t>Макс. балл</w:t>
            </w:r>
          </w:p>
        </w:tc>
        <w:tc>
          <w:tcPr>
            <w:tcW w:w="1536" w:type="dxa"/>
            <w:shd w:val="clear" w:color="auto" w:fill="auto"/>
          </w:tcPr>
          <w:p w:rsidR="00DF4D9B" w:rsidRPr="00C6708D" w:rsidRDefault="00DF4D9B" w:rsidP="00A84F87">
            <w:pPr>
              <w:jc w:val="both"/>
            </w:pPr>
            <w:r w:rsidRPr="00C6708D">
              <w:t>Мин. балл</w:t>
            </w:r>
          </w:p>
        </w:tc>
      </w:tr>
      <w:tr w:rsidR="00DF4D9B" w:rsidRPr="00C6708D" w:rsidTr="00A84F87">
        <w:tc>
          <w:tcPr>
            <w:tcW w:w="1890" w:type="dxa"/>
          </w:tcPr>
          <w:p w:rsidR="00DF4D9B" w:rsidRPr="00C6708D" w:rsidRDefault="00DF4D9B" w:rsidP="00A84F87">
            <w:r w:rsidRPr="00C6708D">
              <w:t>11</w:t>
            </w:r>
            <w:r>
              <w:t xml:space="preserve"> </w:t>
            </w:r>
            <w:r w:rsidRPr="00C6708D">
              <w:t>класс, группа социально-экономического профиля</w:t>
            </w:r>
          </w:p>
        </w:tc>
        <w:tc>
          <w:tcPr>
            <w:tcW w:w="1536" w:type="dxa"/>
          </w:tcPr>
          <w:p w:rsidR="00DF4D9B" w:rsidRPr="00C6708D" w:rsidRDefault="00DF4D9B" w:rsidP="00A84F87">
            <w:r>
              <w:t>11</w:t>
            </w:r>
          </w:p>
        </w:tc>
        <w:tc>
          <w:tcPr>
            <w:tcW w:w="1722" w:type="dxa"/>
          </w:tcPr>
          <w:p w:rsidR="00DF4D9B" w:rsidRPr="00C6708D" w:rsidRDefault="00DF4D9B" w:rsidP="00A84F87">
            <w:r>
              <w:t>73</w:t>
            </w:r>
            <w:r w:rsidRPr="00C6708D">
              <w:t>%</w:t>
            </w:r>
            <w:r>
              <w:t xml:space="preserve"> (на 10% ниже прошлого учебного года)</w:t>
            </w:r>
          </w:p>
        </w:tc>
        <w:tc>
          <w:tcPr>
            <w:tcW w:w="1626" w:type="dxa"/>
            <w:shd w:val="clear" w:color="auto" w:fill="auto"/>
          </w:tcPr>
          <w:p w:rsidR="00DF4D9B" w:rsidRDefault="00DF4D9B" w:rsidP="00A84F87">
            <w:r>
              <w:t>52,2</w:t>
            </w:r>
          </w:p>
          <w:p w:rsidR="00DF4D9B" w:rsidRPr="00C6708D" w:rsidRDefault="00DF4D9B" w:rsidP="00A84F87">
            <w:r>
              <w:t>(выше на 6,4 в сравнении с прошлым годом)</w:t>
            </w:r>
          </w:p>
        </w:tc>
        <w:tc>
          <w:tcPr>
            <w:tcW w:w="1536" w:type="dxa"/>
            <w:shd w:val="clear" w:color="auto" w:fill="auto"/>
          </w:tcPr>
          <w:p w:rsidR="00DF4D9B" w:rsidRDefault="00DF4D9B" w:rsidP="00A84F87">
            <w:r>
              <w:t>68</w:t>
            </w:r>
          </w:p>
          <w:p w:rsidR="00DF4D9B" w:rsidRPr="00C6708D" w:rsidRDefault="00DF4D9B" w:rsidP="00A84F87">
            <w:r>
              <w:t>(на уровне прошлого года)</w:t>
            </w:r>
          </w:p>
        </w:tc>
        <w:tc>
          <w:tcPr>
            <w:tcW w:w="1536" w:type="dxa"/>
            <w:shd w:val="clear" w:color="auto" w:fill="auto"/>
          </w:tcPr>
          <w:p w:rsidR="00DF4D9B" w:rsidRPr="00C6708D" w:rsidRDefault="00DF4D9B" w:rsidP="00A84F87">
            <w:r>
              <w:t>27</w:t>
            </w:r>
          </w:p>
        </w:tc>
      </w:tr>
    </w:tbl>
    <w:p w:rsidR="00DF4D9B" w:rsidRPr="00C6708D" w:rsidRDefault="00DF4D9B" w:rsidP="00DF4D9B">
      <w:pPr>
        <w:jc w:val="both"/>
      </w:pPr>
      <w:r w:rsidRPr="00C6708D">
        <w:rPr>
          <w:color w:val="FF0000"/>
        </w:rPr>
        <w:tab/>
      </w:r>
      <w:r w:rsidRPr="00C6708D">
        <w:t xml:space="preserve">Наблюдается положительная динамика: </w:t>
      </w:r>
    </w:p>
    <w:p w:rsidR="00DF4D9B" w:rsidRPr="00C6708D" w:rsidRDefault="00DF4D9B" w:rsidP="00DF4D9B">
      <w:pPr>
        <w:jc w:val="both"/>
      </w:pPr>
      <w:r w:rsidRPr="00C6708D">
        <w:lastRenderedPageBreak/>
        <w:t>- увеличение количества уч</w:t>
      </w:r>
      <w:r>
        <w:t>астников олимпиад всех уровней</w:t>
      </w:r>
      <w:r w:rsidRPr="00C6708D">
        <w:t>;</w:t>
      </w:r>
    </w:p>
    <w:p w:rsidR="00DF4D9B" w:rsidRPr="00C6708D" w:rsidRDefault="00DF4D9B" w:rsidP="00DF4D9B">
      <w:pPr>
        <w:jc w:val="both"/>
      </w:pPr>
      <w:r w:rsidRPr="00C6708D">
        <w:t>- сохранение результативности участия на уровне прошлого года;</w:t>
      </w:r>
    </w:p>
    <w:p w:rsidR="00DF4D9B" w:rsidRPr="00C6708D" w:rsidRDefault="00DF4D9B" w:rsidP="00DF4D9B">
      <w:pPr>
        <w:jc w:val="both"/>
      </w:pPr>
      <w:r w:rsidRPr="00C6708D">
        <w:t>- участие в конкурсах правовой направленности учащихся проф</w:t>
      </w:r>
      <w:r>
        <w:t xml:space="preserve">ильных групп (традиционное участие в конкурсах «Я – избиратель» </w:t>
      </w:r>
      <w:r w:rsidRPr="00C6708D">
        <w:t>конкурс кроссвордов по избирательному праву</w:t>
      </w:r>
      <w:r>
        <w:t>; «Правовой лабиринт»; конкурс «Знай и люби Челябинск»; интеллектуальная игра «Русский мир»; олимпиада «Золотое руно»; олимпиада «Мультитест»</w:t>
      </w:r>
      <w:r w:rsidRPr="00C6708D">
        <w:t>).</w:t>
      </w:r>
    </w:p>
    <w:p w:rsidR="00DF4D9B" w:rsidRDefault="00DF4D9B" w:rsidP="00DF4D9B">
      <w:pPr>
        <w:jc w:val="both"/>
      </w:pPr>
      <w:r w:rsidRPr="00C6708D">
        <w:t xml:space="preserve">- </w:t>
      </w:r>
      <w:r>
        <w:t xml:space="preserve">сохранение </w:t>
      </w:r>
      <w:r w:rsidRPr="00C6708D">
        <w:t>показателей</w:t>
      </w:r>
      <w:r>
        <w:t xml:space="preserve"> максимального </w:t>
      </w:r>
      <w:r w:rsidRPr="00C6708D">
        <w:t xml:space="preserve"> </w:t>
      </w:r>
      <w:r>
        <w:t>балла на ЕГЭ</w:t>
      </w:r>
      <w:r w:rsidRPr="00C6708D">
        <w:t>.</w:t>
      </w:r>
    </w:p>
    <w:p w:rsidR="00DF4D9B" w:rsidRDefault="00DF4D9B" w:rsidP="00DF4D9B">
      <w:pPr>
        <w:jc w:val="both"/>
      </w:pPr>
      <w:r>
        <w:t>- повышение среднего балла в сравнении с прошлым учебным годом</w:t>
      </w:r>
    </w:p>
    <w:p w:rsidR="00DF4D9B" w:rsidRDefault="00DF4D9B" w:rsidP="00DF4D9B">
      <w:pPr>
        <w:jc w:val="both"/>
      </w:pPr>
      <w:r>
        <w:t>В то же время, есть и отрицательные результаты:</w:t>
      </w:r>
    </w:p>
    <w:p w:rsidR="00DF4D9B" w:rsidRDefault="00DF4D9B" w:rsidP="00DF4D9B">
      <w:pPr>
        <w:jc w:val="both"/>
      </w:pPr>
      <w:r>
        <w:t>- недостижение минимального порога  - 3 человека;</w:t>
      </w:r>
    </w:p>
    <w:p w:rsidR="00DF4D9B" w:rsidRDefault="00DF4D9B" w:rsidP="00DF4D9B">
      <w:pPr>
        <w:jc w:val="both"/>
      </w:pPr>
      <w:r>
        <w:t>-  снижение результативности олимпиад.</w:t>
      </w:r>
    </w:p>
    <w:p w:rsidR="00DF4D9B" w:rsidRPr="0017592B" w:rsidRDefault="00DF4D9B" w:rsidP="00DF4D9B">
      <w:pPr>
        <w:jc w:val="both"/>
      </w:pPr>
      <w:r>
        <w:t>Продуктивным способом решения данных проблем является привлечение внешкольных специалистов для ведения профильных занятий, повышение квалификации педагогов ОУ, ведущих профиль, осуществление мониторинга преподавания; ведение индивидуальных мониторинговых карт динамики образовательных результатов обучающихся.</w:t>
      </w:r>
    </w:p>
    <w:p w:rsidR="00DF4D9B" w:rsidRPr="0017592B" w:rsidRDefault="00DF4D9B" w:rsidP="00DF4D9B">
      <w:pPr>
        <w:ind w:firstLine="708"/>
        <w:jc w:val="both"/>
      </w:pPr>
      <w:r w:rsidRPr="0017592B">
        <w:t xml:space="preserve">Сохранению профиля и достижению положительных учебных результатов способствовали созданные в школе </w:t>
      </w:r>
      <w:r w:rsidRPr="0017592B">
        <w:rPr>
          <w:b/>
          <w:i/>
        </w:rPr>
        <w:t>условия профильного обучения</w:t>
      </w:r>
      <w:r w:rsidRPr="0017592B">
        <w:rPr>
          <w:i/>
        </w:rPr>
        <w:t>:</w:t>
      </w:r>
    </w:p>
    <w:p w:rsidR="00DF4D9B" w:rsidRPr="0017592B" w:rsidRDefault="00DF4D9B" w:rsidP="00DF4D9B">
      <w:pPr>
        <w:pStyle w:val="1"/>
        <w:jc w:val="both"/>
      </w:pPr>
      <w:r w:rsidRPr="0017592B">
        <w:t>- Реализация зарекомендовавших себя форм работы с участниками образовательно</w:t>
      </w:r>
      <w:r>
        <w:t>й</w:t>
      </w:r>
      <w:r w:rsidRPr="0017592B">
        <w:t xml:space="preserve"> </w:t>
      </w:r>
      <w:r>
        <w:t xml:space="preserve">деятельности </w:t>
      </w:r>
      <w:r w:rsidRPr="0017592B">
        <w:t>в плане предпрофильной подготовки:</w:t>
      </w:r>
    </w:p>
    <w:p w:rsidR="00DF4D9B" w:rsidRPr="0017592B" w:rsidRDefault="00DF4D9B" w:rsidP="00DF4D9B">
      <w:pPr>
        <w:pStyle w:val="a4"/>
        <w:ind w:firstLine="0"/>
      </w:pPr>
      <w:r w:rsidRPr="0017592B">
        <w:t>- Отбор содержания предпрофильной подготовки (элективных курсов), исходя из результатов социологического исследования и изучения мотивов выбора курсов.</w:t>
      </w:r>
    </w:p>
    <w:p w:rsidR="00DF4D9B" w:rsidRPr="0017592B" w:rsidRDefault="00DF4D9B" w:rsidP="00DF4D9B">
      <w:pPr>
        <w:pStyle w:val="a4"/>
        <w:ind w:firstLine="0"/>
      </w:pPr>
      <w:r w:rsidRPr="0017592B">
        <w:t>- Контроль за формированием УМК элективных курсов и практической направленностью преподавания.</w:t>
      </w:r>
    </w:p>
    <w:p w:rsidR="00DF4D9B" w:rsidRPr="0017592B" w:rsidRDefault="00DF4D9B" w:rsidP="00DF4D9B">
      <w:pPr>
        <w:pStyle w:val="a4"/>
        <w:ind w:firstLine="0"/>
      </w:pPr>
      <w:r w:rsidRPr="0017592B">
        <w:t xml:space="preserve">- Рассмотрение вопроса организации предпрофильной </w:t>
      </w:r>
      <w:r>
        <w:t xml:space="preserve">и профильной </w:t>
      </w:r>
      <w:r w:rsidRPr="0017592B">
        <w:t>подготовки на педсовете и совещаниях при директоре.</w:t>
      </w:r>
    </w:p>
    <w:p w:rsidR="00DF4D9B" w:rsidRPr="0017592B" w:rsidRDefault="00DF4D9B" w:rsidP="00DF4D9B">
      <w:pPr>
        <w:pStyle w:val="a4"/>
        <w:ind w:firstLine="0"/>
      </w:pPr>
      <w:r w:rsidRPr="0017592B">
        <w:t xml:space="preserve">- Максимальное информирование родителей и </w:t>
      </w:r>
      <w:r>
        <w:t>об</w:t>
      </w:r>
      <w:r w:rsidRPr="0017592B">
        <w:t>уча</w:t>
      </w:r>
      <w:r>
        <w:t>ю</w:t>
      </w:r>
      <w:r w:rsidRPr="0017592B">
        <w:t xml:space="preserve">щихся 8-х и 9-х классов по вопросам профильного обучения и предпрофильной подготовки с использованием таких форм работы, как </w:t>
      </w:r>
    </w:p>
    <w:p w:rsidR="00DF4D9B" w:rsidRPr="0017592B" w:rsidRDefault="00DF4D9B" w:rsidP="00DF4D9B">
      <w:pPr>
        <w:pStyle w:val="1"/>
        <w:numPr>
          <w:ilvl w:val="0"/>
          <w:numId w:val="6"/>
        </w:numPr>
        <w:jc w:val="both"/>
      </w:pPr>
      <w:r w:rsidRPr="0017592B">
        <w:t xml:space="preserve">ученические и родительские собрания; </w:t>
      </w:r>
    </w:p>
    <w:p w:rsidR="00DF4D9B" w:rsidRPr="0017592B" w:rsidRDefault="00DF4D9B" w:rsidP="00DF4D9B">
      <w:pPr>
        <w:pStyle w:val="1"/>
        <w:numPr>
          <w:ilvl w:val="0"/>
          <w:numId w:val="6"/>
        </w:numPr>
        <w:jc w:val="both"/>
      </w:pPr>
      <w:r w:rsidRPr="0017592B">
        <w:t>презентации элективных курсов;</w:t>
      </w:r>
    </w:p>
    <w:p w:rsidR="00DF4D9B" w:rsidRPr="0017592B" w:rsidRDefault="00DF4D9B" w:rsidP="00DF4D9B">
      <w:pPr>
        <w:pStyle w:val="1"/>
        <w:jc w:val="both"/>
      </w:pPr>
      <w:r w:rsidRPr="0017592B">
        <w:t>- Формирование вариативной части учебного плана 9-х выпускных классов с учетом</w:t>
      </w:r>
      <w:r>
        <w:t xml:space="preserve"> п</w:t>
      </w:r>
      <w:r w:rsidRPr="0017592B">
        <w:t>реемственности в отборе элективных курсов обществоведческой направленности с 8 по 11 класс, соответствующих реализуемому в школе социально-экономическому профилю.</w:t>
      </w:r>
    </w:p>
    <w:p w:rsidR="00DF4D9B" w:rsidRPr="0017592B" w:rsidRDefault="00DF4D9B" w:rsidP="00DF4D9B">
      <w:pPr>
        <w:pStyle w:val="1"/>
        <w:jc w:val="both"/>
      </w:pPr>
      <w:r w:rsidRPr="0017592B">
        <w:t>- Материально-техническое обеспечение кабинета профильного обучения, укомплектованного автоматизированным рабочим местом учителя и постоянно пополняющейся медиатекой ЦОР.</w:t>
      </w:r>
    </w:p>
    <w:p w:rsidR="00DF4D9B" w:rsidRPr="0017592B" w:rsidRDefault="00DF4D9B" w:rsidP="00DF4D9B">
      <w:pPr>
        <w:pStyle w:val="1"/>
        <w:jc w:val="both"/>
      </w:pPr>
      <w:r w:rsidRPr="0017592B">
        <w:t>- Обеспечение профильного обучения кадрами педагогов с высшей</w:t>
      </w:r>
      <w:r>
        <w:t xml:space="preserve"> и первой</w:t>
      </w:r>
      <w:r w:rsidRPr="0017592B">
        <w:t xml:space="preserve"> </w:t>
      </w:r>
      <w:r>
        <w:t>квалификационными категориями</w:t>
      </w:r>
      <w:r w:rsidRPr="0017592B">
        <w:t>.</w:t>
      </w:r>
    </w:p>
    <w:p w:rsidR="00DF4D9B" w:rsidRPr="0017592B" w:rsidRDefault="00DF4D9B" w:rsidP="00DF4D9B">
      <w:pPr>
        <w:pStyle w:val="1"/>
        <w:jc w:val="both"/>
      </w:pPr>
      <w:r w:rsidRPr="0017592B">
        <w:t xml:space="preserve">- Методическое обеспечение преподавания профильных предметов: внедрение в практику обучения современных педагогических технологий (проблемное обучение, интерактивные методы, кейс-технология, ролевые игры и др.), способствующих формированию ключевых компетенций; широкое применение цифровых образовательных ресурсов и разработанного пакета мультимедийных материалов по профильным предметам. </w:t>
      </w:r>
    </w:p>
    <w:p w:rsidR="00DF4D9B" w:rsidRDefault="00DF4D9B" w:rsidP="00DF4D9B">
      <w:pPr>
        <w:pStyle w:val="a4"/>
        <w:ind w:firstLine="0"/>
      </w:pPr>
      <w:r w:rsidRPr="0017592B">
        <w:tab/>
      </w:r>
      <w:r w:rsidRPr="0017592B">
        <w:rPr>
          <w:b/>
        </w:rPr>
        <w:t>Таким образом,</w:t>
      </w:r>
      <w:r w:rsidRPr="0017592B">
        <w:t xml:space="preserve"> школа отрабатывает такую форму профильного обучения </w:t>
      </w:r>
      <w:r>
        <w:t>об</w:t>
      </w:r>
      <w:r w:rsidRPr="0017592B">
        <w:t>уча</w:t>
      </w:r>
      <w:r>
        <w:t>ю</w:t>
      </w:r>
      <w:r w:rsidRPr="0017592B">
        <w:t>щихся, которая способствует раннему профессиональному самоопределению выпускников, что подтверждается выбором профильных предметов для сдачи ЕГЭ.</w:t>
      </w:r>
    </w:p>
    <w:p w:rsidR="00DF4D9B" w:rsidRDefault="00DF4D9B" w:rsidP="00DF4D9B">
      <w:pPr>
        <w:ind w:left="357"/>
        <w:jc w:val="center"/>
        <w:rPr>
          <w:b/>
        </w:rPr>
      </w:pPr>
    </w:p>
    <w:p w:rsidR="00602B4B" w:rsidRPr="002305CB" w:rsidRDefault="00602B4B" w:rsidP="00602B4B">
      <w:pPr>
        <w:ind w:left="357"/>
        <w:jc w:val="center"/>
        <w:rPr>
          <w:b/>
        </w:rPr>
      </w:pPr>
      <w:r w:rsidRPr="002305CB">
        <w:rPr>
          <w:b/>
        </w:rPr>
        <w:t xml:space="preserve">Достижения учащихся школы </w:t>
      </w:r>
    </w:p>
    <w:p w:rsidR="00602B4B" w:rsidRDefault="00602B4B" w:rsidP="00602B4B">
      <w:pPr>
        <w:ind w:left="357"/>
        <w:jc w:val="center"/>
        <w:rPr>
          <w:b/>
        </w:rPr>
      </w:pPr>
      <w:r w:rsidRPr="002305CB">
        <w:rPr>
          <w:b/>
        </w:rPr>
        <w:t>в сфере интеллектуального развития школьников</w:t>
      </w:r>
    </w:p>
    <w:p w:rsidR="00602B4B" w:rsidRDefault="00602B4B" w:rsidP="00602B4B">
      <w:pPr>
        <w:ind w:left="357"/>
        <w:jc w:val="center"/>
        <w:rPr>
          <w:b/>
        </w:rPr>
      </w:pPr>
    </w:p>
    <w:p w:rsidR="00602B4B" w:rsidRPr="00FF0B42" w:rsidRDefault="00602B4B" w:rsidP="00602B4B">
      <w:pPr>
        <w:ind w:firstLine="284"/>
        <w:jc w:val="both"/>
        <w:rPr>
          <w:color w:val="000000"/>
        </w:rPr>
      </w:pPr>
      <w:r w:rsidRPr="00FF0B42">
        <w:rPr>
          <w:rStyle w:val="af2"/>
          <w:i w:val="0"/>
        </w:rPr>
        <w:t xml:space="preserve"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</w:t>
      </w:r>
      <w:r w:rsidRPr="00FF0B42">
        <w:rPr>
          <w:rStyle w:val="af2"/>
          <w:i w:val="0"/>
        </w:rPr>
        <w:lastRenderedPageBreak/>
        <w:t>реализ</w:t>
      </w:r>
      <w:r w:rsidRPr="00FF0B42">
        <w:rPr>
          <w:rStyle w:val="af2"/>
          <w:i w:val="0"/>
        </w:rPr>
        <w:t>а</w:t>
      </w:r>
      <w:r w:rsidRPr="00FF0B42">
        <w:rPr>
          <w:rStyle w:val="af2"/>
          <w:i w:val="0"/>
        </w:rPr>
        <w:t>цию их п</w:t>
      </w:r>
      <w:r w:rsidRPr="00FF0B42">
        <w:rPr>
          <w:rStyle w:val="af2"/>
          <w:i w:val="0"/>
        </w:rPr>
        <w:t>о</w:t>
      </w:r>
      <w:r w:rsidRPr="00FF0B42">
        <w:rPr>
          <w:rStyle w:val="af2"/>
          <w:i w:val="0"/>
        </w:rPr>
        <w:t>тенциальных возможностей. Поддержка способной и талантливой молодежи является важне</w:t>
      </w:r>
      <w:r w:rsidRPr="00FF0B42">
        <w:rPr>
          <w:rStyle w:val="af2"/>
          <w:i w:val="0"/>
        </w:rPr>
        <w:t>й</w:t>
      </w:r>
      <w:r w:rsidRPr="00FF0B42">
        <w:rPr>
          <w:rStyle w:val="af2"/>
          <w:i w:val="0"/>
        </w:rPr>
        <w:t>шим направлением национального проекта «Образование».</w:t>
      </w:r>
      <w:r w:rsidRPr="00FF0B42">
        <w:rPr>
          <w:color w:val="000000"/>
        </w:rPr>
        <w:t> </w:t>
      </w:r>
    </w:p>
    <w:p w:rsidR="00602B4B" w:rsidRPr="00224840" w:rsidRDefault="00602B4B" w:rsidP="00602B4B">
      <w:pPr>
        <w:ind w:firstLine="284"/>
        <w:jc w:val="both"/>
      </w:pPr>
      <w:r w:rsidRPr="00224840">
        <w:t>Одним из основополагающих показателей деятельности школы является результати</w:t>
      </w:r>
      <w:r w:rsidRPr="00224840">
        <w:t>в</w:t>
      </w:r>
      <w:r w:rsidRPr="00224840">
        <w:t>ность участия учащихся в пре</w:t>
      </w:r>
      <w:r w:rsidRPr="00224840">
        <w:t>д</w:t>
      </w:r>
      <w:r w:rsidRPr="00224840">
        <w:t>метных олимпиадах.</w:t>
      </w:r>
    </w:p>
    <w:p w:rsidR="00602B4B" w:rsidRPr="00224840" w:rsidRDefault="00602B4B" w:rsidP="00602B4B">
      <w:pPr>
        <w:ind w:firstLine="284"/>
        <w:jc w:val="both"/>
      </w:pPr>
      <w:r w:rsidRPr="00224840">
        <w:t>В течение 2015-2016 учебного года, учащиеся школы принимали участие в различных оли</w:t>
      </w:r>
      <w:r w:rsidRPr="00224840">
        <w:t>м</w:t>
      </w:r>
      <w:r w:rsidRPr="00224840">
        <w:t>пиадах, конкурсах и мероприятиях научного направления.</w:t>
      </w:r>
    </w:p>
    <w:p w:rsidR="00602B4B" w:rsidRDefault="00602B4B" w:rsidP="00602B4B">
      <w:pPr>
        <w:ind w:firstLine="284"/>
        <w:jc w:val="both"/>
        <w:textAlignment w:val="top"/>
        <w:rPr>
          <w:color w:val="000000"/>
        </w:rPr>
      </w:pPr>
      <w:r>
        <w:rPr>
          <w:color w:val="000000"/>
        </w:rPr>
        <w:t xml:space="preserve">Так в школьном </w:t>
      </w:r>
      <w:r w:rsidRPr="00012113">
        <w:rPr>
          <w:color w:val="000000"/>
        </w:rPr>
        <w:t>этап</w:t>
      </w:r>
      <w:r>
        <w:rPr>
          <w:color w:val="000000"/>
        </w:rPr>
        <w:t xml:space="preserve">е всероссийской олимпиады школьников 2015-2016 учебного года </w:t>
      </w:r>
      <w:r w:rsidRPr="00012113">
        <w:rPr>
          <w:color w:val="000000"/>
        </w:rPr>
        <w:t xml:space="preserve">приняли участие </w:t>
      </w:r>
      <w:r>
        <w:rPr>
          <w:color w:val="000000"/>
        </w:rPr>
        <w:t>756 из числа учащихся 5-11классов, что составляет 185% от общего чи</w:t>
      </w:r>
      <w:r>
        <w:rPr>
          <w:color w:val="000000"/>
        </w:rPr>
        <w:t>с</w:t>
      </w:r>
      <w:r>
        <w:rPr>
          <w:color w:val="000000"/>
        </w:rPr>
        <w:t>ла обучающихся данных параллелей в школе (408 человек)</w:t>
      </w:r>
      <w:r w:rsidRPr="00012113">
        <w:rPr>
          <w:color w:val="000000"/>
        </w:rPr>
        <w:t xml:space="preserve">. </w:t>
      </w:r>
      <w:r>
        <w:rPr>
          <w:color w:val="000000"/>
        </w:rPr>
        <w:t>В сравнении с прошлым г</w:t>
      </w:r>
      <w:r>
        <w:rPr>
          <w:color w:val="000000"/>
        </w:rPr>
        <w:t>о</w:t>
      </w:r>
      <w:r>
        <w:rPr>
          <w:color w:val="000000"/>
        </w:rPr>
        <w:t>дом эта цифра выросла на 289 чел</w:t>
      </w:r>
      <w:r>
        <w:rPr>
          <w:color w:val="000000"/>
        </w:rPr>
        <w:t>о</w:t>
      </w:r>
      <w:r>
        <w:rPr>
          <w:color w:val="000000"/>
        </w:rPr>
        <w:t>век.</w:t>
      </w:r>
    </w:p>
    <w:p w:rsidR="00602B4B" w:rsidRDefault="00602B4B" w:rsidP="00602B4B">
      <w:pPr>
        <w:ind w:firstLine="284"/>
        <w:jc w:val="both"/>
        <w:textAlignment w:val="top"/>
        <w:rPr>
          <w:color w:val="000000"/>
        </w:rPr>
      </w:pPr>
      <w:r>
        <w:rPr>
          <w:noProof/>
        </w:rPr>
        <w:drawing>
          <wp:inline distT="0" distB="0" distL="0" distR="0">
            <wp:extent cx="4943475" cy="19335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4D9B" w:rsidRPr="005352B7" w:rsidRDefault="00DF4D9B" w:rsidP="00DF4D9B">
      <w:pPr>
        <w:rPr>
          <w:highlight w:val="red"/>
        </w:rPr>
      </w:pPr>
    </w:p>
    <w:p w:rsidR="00DF4D9B" w:rsidRPr="005352B7" w:rsidRDefault="00DF4D9B" w:rsidP="00DF4D9B">
      <w:pPr>
        <w:rPr>
          <w:highlight w:val="red"/>
        </w:rPr>
      </w:pPr>
    </w:p>
    <w:p w:rsidR="00602B4B" w:rsidRPr="00617FFA" w:rsidRDefault="00602B4B" w:rsidP="00602B4B">
      <w:pPr>
        <w:ind w:firstLine="567"/>
        <w:jc w:val="both"/>
      </w:pPr>
      <w:r w:rsidRPr="00617FFA">
        <w:t>Показатель победителей школьного этапа составляет 8 человек (</w:t>
      </w:r>
      <w:r>
        <w:t>1</w:t>
      </w:r>
      <w:r w:rsidRPr="00617FFA">
        <w:t>,</w:t>
      </w:r>
      <w:r>
        <w:t>05</w:t>
      </w:r>
      <w:r w:rsidRPr="00617FFA">
        <w:t>% от числа уч</w:t>
      </w:r>
      <w:r w:rsidRPr="00617FFA">
        <w:t>а</w:t>
      </w:r>
      <w:r w:rsidRPr="00617FFA">
        <w:t>стников). Показатель призеров школьного этапа составляет 55 человек (</w:t>
      </w:r>
      <w:r>
        <w:t>7</w:t>
      </w:r>
      <w:r w:rsidRPr="00617FFA">
        <w:t>,</w:t>
      </w:r>
      <w:r>
        <w:t>27</w:t>
      </w:r>
      <w:r w:rsidRPr="00617FFA">
        <w:t xml:space="preserve"> % от числа участн</w:t>
      </w:r>
      <w:r w:rsidRPr="00617FFA">
        <w:t>и</w:t>
      </w:r>
      <w:r w:rsidRPr="00617FFA">
        <w:t>ков).</w:t>
      </w:r>
    </w:p>
    <w:p w:rsidR="00602B4B" w:rsidRPr="00617FFA" w:rsidRDefault="00602B4B" w:rsidP="00602B4B">
      <w:pPr>
        <w:ind w:firstLine="567"/>
        <w:jc w:val="both"/>
      </w:pPr>
      <w:r w:rsidRPr="00617FFA">
        <w:t xml:space="preserve">В число победителей школьного этапа вошли обучающиеся разного уровня </w:t>
      </w:r>
    </w:p>
    <w:tbl>
      <w:tblPr>
        <w:tblW w:w="36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3"/>
        <w:gridCol w:w="2847"/>
        <w:gridCol w:w="1361"/>
      </w:tblGrid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Горбаченко Ксения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Горбаченко Ксения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Горбаченко Ксения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Харченко Алена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Костарева Дарья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Дмитриева Мария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Курушина Елизавета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02B4B" w:rsidRPr="00111414" w:rsidTr="005D5D53">
        <w:trPr>
          <w:jc w:val="center"/>
        </w:trPr>
        <w:tc>
          <w:tcPr>
            <w:tcW w:w="2537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733" w:type="dxa"/>
          </w:tcPr>
          <w:p w:rsidR="00602B4B" w:rsidRPr="00111414" w:rsidRDefault="00602B4B" w:rsidP="005D5D53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Петухов Николай</w:t>
            </w:r>
          </w:p>
        </w:tc>
        <w:tc>
          <w:tcPr>
            <w:tcW w:w="1306" w:type="dxa"/>
          </w:tcPr>
          <w:p w:rsidR="00602B4B" w:rsidRPr="00111414" w:rsidRDefault="00602B4B" w:rsidP="005D5D53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11414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DF4D9B" w:rsidRPr="005352B7" w:rsidRDefault="00DF4D9B" w:rsidP="00DF4D9B">
      <w:pPr>
        <w:rPr>
          <w:highlight w:val="red"/>
        </w:rPr>
      </w:pPr>
    </w:p>
    <w:p w:rsidR="00DF4D9B" w:rsidRPr="005352B7" w:rsidRDefault="00DF4D9B" w:rsidP="00DF4D9B">
      <w:pPr>
        <w:ind w:left="357"/>
        <w:jc w:val="both"/>
        <w:rPr>
          <w:highlight w:val="red"/>
        </w:rPr>
      </w:pPr>
    </w:p>
    <w:p w:rsidR="00602B4B" w:rsidRPr="0067300D" w:rsidRDefault="00602B4B" w:rsidP="00602B4B">
      <w:pPr>
        <w:tabs>
          <w:tab w:val="left" w:pos="1140"/>
        </w:tabs>
      </w:pPr>
      <w:r w:rsidRPr="0067300D">
        <w:t>Лидирующее место по количеству участий в предметных олимпиадах занимают:</w:t>
      </w:r>
    </w:p>
    <w:p w:rsidR="00602B4B" w:rsidRPr="0060375C" w:rsidRDefault="00602B4B" w:rsidP="00F17BE6">
      <w:pPr>
        <w:numPr>
          <w:ilvl w:val="0"/>
          <w:numId w:val="30"/>
        </w:numPr>
        <w:ind w:left="1080"/>
      </w:pPr>
      <w:r w:rsidRPr="0060375C">
        <w:t>Горбаченко Ксения (5 класс)- победитель (литература, русский язык, история)</w:t>
      </w:r>
    </w:p>
    <w:p w:rsidR="00602B4B" w:rsidRPr="0067300D" w:rsidRDefault="00602B4B" w:rsidP="00602B4B">
      <w:pPr>
        <w:ind w:left="1080"/>
      </w:pPr>
      <w:r>
        <w:t>призёр (английский язык, технология)</w:t>
      </w:r>
    </w:p>
    <w:p w:rsidR="00602B4B" w:rsidRPr="0060375C" w:rsidRDefault="00602B4B" w:rsidP="00F17BE6">
      <w:pPr>
        <w:numPr>
          <w:ilvl w:val="0"/>
          <w:numId w:val="30"/>
        </w:numPr>
        <w:ind w:left="1080"/>
      </w:pPr>
      <w:r w:rsidRPr="0060375C">
        <w:t xml:space="preserve">Харченко Алена (6 класс)- победитель (биология), </w:t>
      </w:r>
      <w:r>
        <w:t>призёр</w:t>
      </w:r>
      <w:r w:rsidRPr="0060375C">
        <w:t xml:space="preserve"> (технология)</w:t>
      </w:r>
    </w:p>
    <w:p w:rsidR="00602B4B" w:rsidRPr="00725DB8" w:rsidRDefault="00602B4B" w:rsidP="00F17BE6">
      <w:pPr>
        <w:numPr>
          <w:ilvl w:val="0"/>
          <w:numId w:val="30"/>
        </w:numPr>
        <w:ind w:left="1080"/>
      </w:pPr>
      <w:r w:rsidRPr="0060375C">
        <w:rPr>
          <w:color w:val="000000"/>
        </w:rPr>
        <w:t xml:space="preserve">Исакова Дарья (8 класс) </w:t>
      </w:r>
      <w:r>
        <w:rPr>
          <w:color w:val="000000"/>
        </w:rPr>
        <w:t>-призёр</w:t>
      </w:r>
      <w:r w:rsidRPr="0060375C">
        <w:rPr>
          <w:color w:val="000000"/>
        </w:rPr>
        <w:t xml:space="preserve"> (физкультура, обществознание)</w:t>
      </w:r>
    </w:p>
    <w:p w:rsidR="00602B4B" w:rsidRPr="0060375C" w:rsidRDefault="00602B4B" w:rsidP="00F17BE6">
      <w:pPr>
        <w:numPr>
          <w:ilvl w:val="0"/>
          <w:numId w:val="30"/>
        </w:numPr>
        <w:ind w:left="1080"/>
      </w:pPr>
      <w:r>
        <w:rPr>
          <w:color w:val="000000"/>
        </w:rPr>
        <w:t>Панкратова Татьяна (7 класс) – призёр (обществознание, литература, русский язык)</w:t>
      </w:r>
    </w:p>
    <w:p w:rsidR="00602B4B" w:rsidRDefault="00602B4B" w:rsidP="00602B4B">
      <w:pPr>
        <w:ind w:firstLine="567"/>
        <w:jc w:val="center"/>
        <w:rPr>
          <w:highlight w:val="red"/>
        </w:rPr>
      </w:pPr>
      <w:r w:rsidRPr="00C360BD">
        <w:rPr>
          <w:noProof/>
          <w:color w:val="000000"/>
        </w:rPr>
        <w:lastRenderedPageBreak/>
        <w:drawing>
          <wp:inline distT="0" distB="0" distL="0" distR="0">
            <wp:extent cx="3781425" cy="22383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B4B" w:rsidRDefault="00602B4B" w:rsidP="00602B4B">
      <w:pPr>
        <w:ind w:firstLine="284"/>
      </w:pPr>
      <w:r>
        <w:t>Хотелось бы отметить работу педагогов работающих на результат, так воспитанницы учителя физической культуры Ключников А.А., Коробкина Анастасия и Исакова Дарья еж</w:t>
      </w:r>
      <w:r>
        <w:t>е</w:t>
      </w:r>
      <w:r>
        <w:t>годно принимают активное участие в олимпиадах по физкультуре различного уровня. По результатам муниципального этапа Коробкина А. стала абсолютным победителем н</w:t>
      </w:r>
      <w:r>
        <w:t>а</w:t>
      </w:r>
      <w:r>
        <w:t>бравшим 74 балла из 78 возможных и отмечена грамотой Комитета по делам образования города Челябинска, как победитель муниципального этапа Всероссийской олимпиады школьников 2015-2016 учебного года.</w:t>
      </w:r>
    </w:p>
    <w:p w:rsidR="00602B4B" w:rsidRPr="00D72227" w:rsidRDefault="00602B4B" w:rsidP="00602B4B">
      <w:pPr>
        <w:ind w:firstLine="567"/>
        <w:jc w:val="both"/>
      </w:pPr>
    </w:p>
    <w:p w:rsidR="00602B4B" w:rsidRPr="006047D5" w:rsidRDefault="00602B4B" w:rsidP="00602B4B">
      <w:pPr>
        <w:ind w:firstLine="426"/>
        <w:jc w:val="both"/>
      </w:pPr>
      <w:r>
        <w:t>В текущем 2015-2016 учебном году по  результатам муниципального этапа выхода учас</w:t>
      </w:r>
      <w:r>
        <w:t>т</w:t>
      </w:r>
      <w:r>
        <w:t>ников олимпиады на региональный этап не было. В силу возрастных особенностей проведения регионального этапа олимпиады, Коробкина А., являясь победителем мун</w:t>
      </w:r>
      <w:r>
        <w:t>и</w:t>
      </w:r>
      <w:r>
        <w:t>ципального этапа, не смогла принять участие в данном этапе олимпиады.</w:t>
      </w:r>
    </w:p>
    <w:p w:rsidR="00602B4B" w:rsidRDefault="00602B4B" w:rsidP="00602B4B"/>
    <w:p w:rsidR="00602B4B" w:rsidRDefault="00602B4B" w:rsidP="00602B4B">
      <w:pPr>
        <w:ind w:firstLine="567"/>
      </w:pPr>
      <w:r w:rsidRPr="00D72227">
        <w:t>Наряду с участием во Всероссийской олимпиаде, учащиеся школы принимали уч</w:t>
      </w:r>
      <w:r w:rsidRPr="00D72227">
        <w:t>а</w:t>
      </w:r>
      <w:r w:rsidRPr="00D72227">
        <w:t xml:space="preserve">стие в </w:t>
      </w:r>
      <w:r>
        <w:t>м</w:t>
      </w:r>
      <w:r w:rsidRPr="00D72227">
        <w:t>ногопрофильн</w:t>
      </w:r>
      <w:r>
        <w:t>ой</w:t>
      </w:r>
      <w:r w:rsidRPr="00D72227">
        <w:t xml:space="preserve"> олимпиад</w:t>
      </w:r>
      <w:r>
        <w:t>е</w:t>
      </w:r>
      <w:r w:rsidRPr="00D72227">
        <w:t xml:space="preserve"> школьников</w:t>
      </w:r>
      <w:r>
        <w:t xml:space="preserve"> </w:t>
      </w:r>
      <w:r w:rsidRPr="00D72227">
        <w:t xml:space="preserve"> «Звезда - таланты на службе обороны и без</w:t>
      </w:r>
      <w:r w:rsidRPr="00D72227">
        <w:t>о</w:t>
      </w:r>
      <w:r w:rsidRPr="00D72227">
        <w:t>пасности»</w:t>
      </w:r>
      <w:r>
        <w:t xml:space="preserve">. </w:t>
      </w:r>
    </w:p>
    <w:p w:rsidR="00602B4B" w:rsidRDefault="00602B4B" w:rsidP="00602B4B">
      <w:pPr>
        <w:ind w:firstLine="567"/>
      </w:pPr>
      <w:r>
        <w:t>В отборочном туре олимпиады приняло участие 130 учащихся 6-11 классов. Особый и</w:t>
      </w:r>
      <w:r>
        <w:t>н</w:t>
      </w:r>
      <w:r>
        <w:t>терес был проявлен к предметам обществознание, русский язык.</w:t>
      </w:r>
    </w:p>
    <w:p w:rsidR="00602B4B" w:rsidRDefault="00602B4B" w:rsidP="00602B4B">
      <w:pPr>
        <w:ind w:firstLine="567"/>
      </w:pPr>
    </w:p>
    <w:p w:rsidR="00602B4B" w:rsidRDefault="00602B4B" w:rsidP="00602B4B">
      <w:pPr>
        <w:ind w:left="360"/>
      </w:pPr>
      <w:r w:rsidRPr="00D72227">
        <w:t>По результатам отборочного тура в очном туре участвовал 31 участник</w:t>
      </w:r>
      <w:r>
        <w:t xml:space="preserve">. </w:t>
      </w:r>
      <w:r w:rsidRPr="000C2052">
        <w:t xml:space="preserve">В результате прохождения </w:t>
      </w:r>
      <w:r>
        <w:t>очного</w:t>
      </w:r>
      <w:r w:rsidRPr="000C2052">
        <w:t xml:space="preserve"> тур</w:t>
      </w:r>
      <w:r>
        <w:t>а, был определен</w:t>
      </w:r>
      <w:r w:rsidRPr="000C2052">
        <w:t xml:space="preserve"> </w:t>
      </w:r>
      <w:r>
        <w:t>призёр</w:t>
      </w:r>
      <w:r w:rsidRPr="000C2052">
        <w:t xml:space="preserve"> олимпиады </w:t>
      </w:r>
      <w:r>
        <w:t>«Звезда» Паздерин Ма</w:t>
      </w:r>
      <w:r>
        <w:t>к</w:t>
      </w:r>
      <w:r>
        <w:t>сим (9 класс)</w:t>
      </w:r>
    </w:p>
    <w:p w:rsidR="00602B4B" w:rsidRDefault="00602B4B" w:rsidP="00602B4B">
      <w:pPr>
        <w:ind w:firstLine="426"/>
        <w:rPr>
          <w:b/>
        </w:rPr>
      </w:pPr>
    </w:p>
    <w:p w:rsidR="00602B4B" w:rsidRDefault="00602B4B" w:rsidP="00602B4B">
      <w:pPr>
        <w:ind w:firstLine="426"/>
      </w:pPr>
      <w:r w:rsidRPr="005045D6">
        <w:t>Традиционно ежегодно учащиеся младших классов участвуют в олимпиаде младших школьнико</w:t>
      </w:r>
      <w:r>
        <w:t>в</w:t>
      </w:r>
      <w:r w:rsidRPr="005045D6">
        <w:t xml:space="preserve"> по предметами, математика, окружающий мир и русский язык. </w:t>
      </w:r>
    </w:p>
    <w:p w:rsidR="00602B4B" w:rsidRDefault="00602B4B" w:rsidP="00602B4B">
      <w:pPr>
        <w:ind w:firstLine="426"/>
      </w:pPr>
      <w:r>
        <w:t>В олимпиаде младших школьников принимали участие учащиеся в основном 4-х классов: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334"/>
        <w:gridCol w:w="1222"/>
        <w:gridCol w:w="1332"/>
      </w:tblGrid>
      <w:tr w:rsidR="00602B4B" w:rsidTr="005D5D53">
        <w:trPr>
          <w:jc w:val="center"/>
        </w:trPr>
        <w:tc>
          <w:tcPr>
            <w:tcW w:w="2027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Предмет</w:t>
            </w:r>
          </w:p>
        </w:tc>
        <w:tc>
          <w:tcPr>
            <w:tcW w:w="1334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2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Призеров</w:t>
            </w:r>
          </w:p>
        </w:tc>
        <w:tc>
          <w:tcPr>
            <w:tcW w:w="133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Победителей</w:t>
            </w:r>
          </w:p>
        </w:tc>
      </w:tr>
      <w:tr w:rsidR="00602B4B" w:rsidTr="005D5D53">
        <w:trPr>
          <w:jc w:val="center"/>
        </w:trPr>
        <w:tc>
          <w:tcPr>
            <w:tcW w:w="2027" w:type="dxa"/>
          </w:tcPr>
          <w:p w:rsidR="00602B4B" w:rsidRPr="00804E19" w:rsidRDefault="00602B4B" w:rsidP="005D5D53">
            <w:pPr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Математика</w:t>
            </w:r>
          </w:p>
        </w:tc>
        <w:tc>
          <w:tcPr>
            <w:tcW w:w="1334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0</w:t>
            </w:r>
          </w:p>
        </w:tc>
      </w:tr>
      <w:tr w:rsidR="00602B4B" w:rsidTr="005D5D53">
        <w:trPr>
          <w:jc w:val="center"/>
        </w:trPr>
        <w:tc>
          <w:tcPr>
            <w:tcW w:w="2027" w:type="dxa"/>
          </w:tcPr>
          <w:p w:rsidR="00602B4B" w:rsidRPr="00804E19" w:rsidRDefault="00602B4B" w:rsidP="005D5D53">
            <w:pPr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34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16</w:t>
            </w:r>
          </w:p>
        </w:tc>
        <w:tc>
          <w:tcPr>
            <w:tcW w:w="122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0</w:t>
            </w:r>
          </w:p>
        </w:tc>
      </w:tr>
      <w:tr w:rsidR="00602B4B" w:rsidTr="005D5D53">
        <w:trPr>
          <w:jc w:val="center"/>
        </w:trPr>
        <w:tc>
          <w:tcPr>
            <w:tcW w:w="2027" w:type="dxa"/>
          </w:tcPr>
          <w:p w:rsidR="00602B4B" w:rsidRPr="00804E19" w:rsidRDefault="00602B4B" w:rsidP="005D5D53">
            <w:pPr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334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15</w:t>
            </w:r>
          </w:p>
        </w:tc>
        <w:tc>
          <w:tcPr>
            <w:tcW w:w="122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0</w:t>
            </w:r>
          </w:p>
        </w:tc>
      </w:tr>
      <w:tr w:rsidR="00602B4B" w:rsidTr="005D5D53">
        <w:trPr>
          <w:jc w:val="center"/>
        </w:trPr>
        <w:tc>
          <w:tcPr>
            <w:tcW w:w="2027" w:type="dxa"/>
          </w:tcPr>
          <w:p w:rsidR="00602B4B" w:rsidRPr="00804E19" w:rsidRDefault="00602B4B" w:rsidP="005D5D53">
            <w:pPr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Итого</w:t>
            </w:r>
          </w:p>
        </w:tc>
        <w:tc>
          <w:tcPr>
            <w:tcW w:w="1334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32</w:t>
            </w:r>
          </w:p>
        </w:tc>
        <w:tc>
          <w:tcPr>
            <w:tcW w:w="122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602B4B" w:rsidRPr="00804E19" w:rsidRDefault="00602B4B" w:rsidP="005D5D53">
            <w:pPr>
              <w:jc w:val="center"/>
              <w:rPr>
                <w:sz w:val="20"/>
                <w:szCs w:val="20"/>
              </w:rPr>
            </w:pPr>
            <w:r w:rsidRPr="00804E19">
              <w:rPr>
                <w:sz w:val="20"/>
                <w:szCs w:val="20"/>
              </w:rPr>
              <w:t>0</w:t>
            </w:r>
          </w:p>
        </w:tc>
      </w:tr>
    </w:tbl>
    <w:p w:rsidR="00602B4B" w:rsidRDefault="00602B4B" w:rsidP="00602B4B">
      <w:pPr>
        <w:ind w:firstLine="426"/>
      </w:pPr>
    </w:p>
    <w:p w:rsidR="00602B4B" w:rsidRPr="005045D6" w:rsidRDefault="00602B4B" w:rsidP="00602B4B">
      <w:pPr>
        <w:ind w:firstLine="426"/>
      </w:pPr>
      <w:r w:rsidRPr="005045D6">
        <w:t xml:space="preserve">В 2015-2016 учебном году </w:t>
      </w:r>
      <w:r>
        <w:t xml:space="preserve">по результатам II тура олимпиады младших школьников, </w:t>
      </w:r>
      <w:r w:rsidRPr="005045D6">
        <w:t>абс</w:t>
      </w:r>
      <w:r w:rsidRPr="005045D6">
        <w:t>о</w:t>
      </w:r>
      <w:r w:rsidRPr="005045D6">
        <w:t xml:space="preserve">лютным </w:t>
      </w:r>
      <w:r>
        <w:t>призёром</w:t>
      </w:r>
      <w:r w:rsidRPr="005045D6">
        <w:t xml:space="preserve"> </w:t>
      </w:r>
      <w:r>
        <w:t>трех</w:t>
      </w:r>
      <w:r w:rsidRPr="005045D6">
        <w:t xml:space="preserve"> предметных олимпиа</w:t>
      </w:r>
      <w:r>
        <w:t xml:space="preserve">д </w:t>
      </w:r>
      <w:r w:rsidRPr="005045D6">
        <w:t xml:space="preserve">стала Горбаченко Анастасия </w:t>
      </w:r>
      <w:r>
        <w:t>4</w:t>
      </w:r>
      <w:r w:rsidRPr="005045D6">
        <w:t xml:space="preserve"> класс, </w:t>
      </w:r>
      <w:r>
        <w:t>удостое</w:t>
      </w:r>
      <w:r>
        <w:t>н</w:t>
      </w:r>
      <w:r>
        <w:t>ная дипломом. Руководитель Суслова Т.С –учитель младших классов.</w:t>
      </w:r>
    </w:p>
    <w:p w:rsidR="00602B4B" w:rsidRDefault="00602B4B" w:rsidP="00602B4B">
      <w:pPr>
        <w:ind w:firstLine="426"/>
        <w:jc w:val="both"/>
      </w:pPr>
      <w:r>
        <w:t>В целом, уровень подготовки учащихся к участию в олимпиадах можно считать удо</w:t>
      </w:r>
      <w:r>
        <w:t>в</w:t>
      </w:r>
      <w:r>
        <w:t>летворительным.</w:t>
      </w:r>
    </w:p>
    <w:p w:rsidR="00602B4B" w:rsidRDefault="00602B4B" w:rsidP="00602B4B">
      <w:pPr>
        <w:jc w:val="both"/>
        <w:rPr>
          <w:color w:val="000000"/>
        </w:rPr>
      </w:pPr>
      <w:r w:rsidRPr="003C441E">
        <w:t xml:space="preserve">Заинтересованность </w:t>
      </w:r>
      <w:r>
        <w:t>учащихся</w:t>
      </w:r>
      <w:r w:rsidRPr="003C441E">
        <w:t xml:space="preserve"> в участии в мероприятиях значительно</w:t>
      </w:r>
      <w:r>
        <w:t xml:space="preserve"> увеличилась</w:t>
      </w:r>
      <w:r w:rsidRPr="003C441E">
        <w:t xml:space="preserve"> в сра</w:t>
      </w:r>
      <w:r w:rsidRPr="003C441E">
        <w:t>в</w:t>
      </w:r>
      <w:r w:rsidRPr="003C441E">
        <w:t>нении с прошлым годом</w:t>
      </w:r>
      <w:r>
        <w:t xml:space="preserve">. </w:t>
      </w:r>
      <w:r w:rsidRPr="003C441E">
        <w:t>Качество подготовки участников олимпиад, исходя из результ</w:t>
      </w:r>
      <w:r w:rsidRPr="003C441E">
        <w:t>а</w:t>
      </w:r>
      <w:r w:rsidRPr="003C441E">
        <w:t xml:space="preserve">тов участия в школьном этапе Всероссийской олимпиады по отдельным предметам </w:t>
      </w:r>
      <w:r w:rsidRPr="003C441E">
        <w:lastRenderedPageBreak/>
        <w:t>желает быть лучшим, сказывается иногда формальное отношение педагогов к подготовке уч</w:t>
      </w:r>
      <w:r w:rsidRPr="003C441E">
        <w:t>а</w:t>
      </w:r>
      <w:r w:rsidRPr="003C441E">
        <w:t>щихся, в связи с чем и сл</w:t>
      </w:r>
      <w:r w:rsidRPr="003C441E">
        <w:t>а</w:t>
      </w:r>
      <w:r w:rsidRPr="003C441E">
        <w:t>бая подготовка участников.</w:t>
      </w:r>
      <w:r>
        <w:t xml:space="preserve"> </w:t>
      </w:r>
      <w:r w:rsidRPr="00E76738">
        <w:t>Олимпиадные задания имеют более высокий уровень содержания образования</w:t>
      </w:r>
      <w:r>
        <w:t>, что треб</w:t>
      </w:r>
      <w:r>
        <w:t>у</w:t>
      </w:r>
      <w:r>
        <w:t>ет более основательной подготовки участников олимпиады.</w:t>
      </w:r>
    </w:p>
    <w:p w:rsidR="00602B4B" w:rsidRPr="00D72227" w:rsidRDefault="00602B4B" w:rsidP="00602B4B">
      <w:pPr>
        <w:ind w:firstLine="567"/>
        <w:jc w:val="both"/>
        <w:rPr>
          <w:highlight w:val="red"/>
        </w:rPr>
      </w:pPr>
    </w:p>
    <w:p w:rsidR="00602B4B" w:rsidRDefault="00602B4B" w:rsidP="00602B4B">
      <w:pPr>
        <w:jc w:val="center"/>
        <w:rPr>
          <w:b/>
        </w:rPr>
      </w:pPr>
      <w:r w:rsidRPr="003A658A">
        <w:rPr>
          <w:b/>
        </w:rPr>
        <w:t>Н</w:t>
      </w:r>
      <w:r>
        <w:rPr>
          <w:b/>
        </w:rPr>
        <w:t>аучно-исследовательская деятельность учащихся</w:t>
      </w:r>
    </w:p>
    <w:p w:rsidR="00602B4B" w:rsidRPr="003A658A" w:rsidRDefault="00602B4B" w:rsidP="00602B4B">
      <w:pPr>
        <w:jc w:val="both"/>
        <w:rPr>
          <w:b/>
        </w:rPr>
      </w:pPr>
    </w:p>
    <w:p w:rsidR="00602B4B" w:rsidRPr="005455B5" w:rsidRDefault="00602B4B" w:rsidP="00602B4B">
      <w:pPr>
        <w:pStyle w:val="ab"/>
        <w:spacing w:before="0" w:beforeAutospacing="0" w:after="0" w:afterAutospacing="0"/>
        <w:ind w:firstLine="284"/>
        <w:jc w:val="both"/>
        <w:rPr>
          <w:color w:val="000000"/>
        </w:rPr>
      </w:pPr>
      <w:r w:rsidRPr="005455B5">
        <w:rPr>
          <w:color w:val="000000"/>
          <w:shd w:val="clear" w:color="auto" w:fill="FFFFFF"/>
        </w:rPr>
        <w:t>Организация исследовательской деятельности рассматривается сегодня как мощная о</w:t>
      </w:r>
      <w:r w:rsidRPr="005455B5">
        <w:rPr>
          <w:color w:val="000000"/>
          <w:shd w:val="clear" w:color="auto" w:fill="FFFFFF"/>
        </w:rPr>
        <w:t>б</w:t>
      </w:r>
      <w:r w:rsidRPr="005455B5">
        <w:rPr>
          <w:color w:val="000000"/>
          <w:shd w:val="clear" w:color="auto" w:fill="FFFFFF"/>
        </w:rPr>
        <w:t>разовательная технология. Она служит средством комплексного решения задач воспит</w:t>
      </w:r>
      <w:r w:rsidRPr="005455B5">
        <w:rPr>
          <w:color w:val="000000"/>
          <w:shd w:val="clear" w:color="auto" w:fill="FFFFFF"/>
        </w:rPr>
        <w:t>а</w:t>
      </w:r>
      <w:r w:rsidRPr="005455B5">
        <w:rPr>
          <w:color w:val="000000"/>
          <w:shd w:val="clear" w:color="auto" w:fill="FFFFFF"/>
        </w:rPr>
        <w:t>ния, образ</w:t>
      </w:r>
      <w:r w:rsidRPr="005455B5">
        <w:rPr>
          <w:color w:val="000000"/>
          <w:shd w:val="clear" w:color="auto" w:fill="FFFFFF"/>
        </w:rPr>
        <w:t>о</w:t>
      </w:r>
      <w:r w:rsidRPr="005455B5">
        <w:rPr>
          <w:color w:val="000000"/>
          <w:shd w:val="clear" w:color="auto" w:fill="FFFFFF"/>
        </w:rPr>
        <w:t>вания и развития в социуме. Помимо учебных целей и задач, мы в своей работе ставим перед учащимися и задачи, направленные на развитие и формирование навыков исследовательской деятельности.</w:t>
      </w:r>
    </w:p>
    <w:p w:rsidR="00602B4B" w:rsidRPr="005C71E8" w:rsidRDefault="00602B4B" w:rsidP="00602B4B">
      <w:pPr>
        <w:jc w:val="both"/>
      </w:pPr>
      <w:r>
        <w:t>Реализовать свои интересы в научно-исследовательском направлении учащиеся могут, ц</w:t>
      </w:r>
      <w:r>
        <w:t>е</w:t>
      </w:r>
      <w:r>
        <w:t>ленаправленно участвуя в различных научных конкурсах, викторинах, тем самым форм</w:t>
      </w:r>
      <w:r>
        <w:t>и</w:t>
      </w:r>
      <w:r>
        <w:t>руя навыки проведения исследовательской деятельности, способствующего развитию мышления, предо</w:t>
      </w:r>
      <w:r>
        <w:t>с</w:t>
      </w:r>
      <w:r>
        <w:t>тавляя возможность самореализации в научной деятельности.</w:t>
      </w:r>
    </w:p>
    <w:p w:rsidR="00602B4B" w:rsidRDefault="00602B4B" w:rsidP="00602B4B">
      <w:pPr>
        <w:ind w:firstLine="426"/>
        <w:jc w:val="both"/>
      </w:pPr>
      <w:r w:rsidRPr="00BE06F1">
        <w:t>Одним из таких направлений, считается ЮЖНО-УРАЛЬСКАЯ ИНТЕЛЛЕКТУАЛ</w:t>
      </w:r>
      <w:r w:rsidRPr="00BE06F1">
        <w:t>Ь</w:t>
      </w:r>
      <w:r w:rsidRPr="00BE06F1">
        <w:t>НО-СОЦИАЛЬНАЯ ПРОГРАММА ДЛЯ МОЛОДЕЖИ И ШКОЛЬНИКОВ «ШАГ В Б</w:t>
      </w:r>
      <w:r w:rsidRPr="00BE06F1">
        <w:t>У</w:t>
      </w:r>
      <w:r w:rsidRPr="00BE06F1">
        <w:t>ДУЩЕЕ-СОЗВЕЗДИЕ-НТТМ»</w:t>
      </w:r>
    </w:p>
    <w:p w:rsidR="00602B4B" w:rsidRDefault="00602B4B" w:rsidP="00602B4B">
      <w:pPr>
        <w:ind w:firstLine="426"/>
        <w:jc w:val="both"/>
      </w:pPr>
      <w:r w:rsidRPr="00BE06F1">
        <w:t>В 2015-2016 учебном году</w:t>
      </w:r>
      <w:r>
        <w:t xml:space="preserve"> были представлены и удостоены наград четыре научно-исследовательские и творческие работы:</w:t>
      </w:r>
    </w:p>
    <w:p w:rsidR="00602B4B" w:rsidRDefault="00602B4B" w:rsidP="00602B4B"/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716"/>
        <w:gridCol w:w="2544"/>
        <w:gridCol w:w="2268"/>
        <w:gridCol w:w="1736"/>
      </w:tblGrid>
      <w:tr w:rsidR="00602B4B" w:rsidTr="005D5D53">
        <w:tc>
          <w:tcPr>
            <w:tcW w:w="534" w:type="dxa"/>
          </w:tcPr>
          <w:p w:rsidR="00602B4B" w:rsidRPr="00C353D8" w:rsidRDefault="00602B4B" w:rsidP="005D5D53">
            <w:pPr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602B4B" w:rsidRPr="00C353D8" w:rsidRDefault="00602B4B" w:rsidP="005D5D53">
            <w:pPr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Ф.И. участника</w:t>
            </w:r>
          </w:p>
        </w:tc>
        <w:tc>
          <w:tcPr>
            <w:tcW w:w="716" w:type="dxa"/>
          </w:tcPr>
          <w:p w:rsidR="00602B4B" w:rsidRPr="00C353D8" w:rsidRDefault="00602B4B" w:rsidP="005D5D53">
            <w:pPr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Класс</w:t>
            </w:r>
          </w:p>
        </w:tc>
        <w:tc>
          <w:tcPr>
            <w:tcW w:w="2544" w:type="dxa"/>
          </w:tcPr>
          <w:p w:rsidR="00602B4B" w:rsidRPr="00C353D8" w:rsidRDefault="00602B4B" w:rsidP="005D5D53">
            <w:pPr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Тема проекта</w:t>
            </w:r>
          </w:p>
        </w:tc>
        <w:tc>
          <w:tcPr>
            <w:tcW w:w="2268" w:type="dxa"/>
          </w:tcPr>
          <w:p w:rsidR="00602B4B" w:rsidRPr="00C353D8" w:rsidRDefault="00602B4B" w:rsidP="005D5D53">
            <w:pPr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736" w:type="dxa"/>
          </w:tcPr>
          <w:p w:rsidR="00602B4B" w:rsidRPr="00C353D8" w:rsidRDefault="00602B4B" w:rsidP="005D5D53">
            <w:pPr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Статус</w:t>
            </w:r>
          </w:p>
        </w:tc>
      </w:tr>
      <w:tr w:rsidR="00602B4B" w:rsidTr="005D5D53">
        <w:tc>
          <w:tcPr>
            <w:tcW w:w="534" w:type="dxa"/>
          </w:tcPr>
          <w:p w:rsidR="00602B4B" w:rsidRPr="00C353D8" w:rsidRDefault="00602B4B" w:rsidP="00F17BE6">
            <w:pPr>
              <w:numPr>
                <w:ilvl w:val="0"/>
                <w:numId w:val="31"/>
              </w:numPr>
              <w:ind w:left="42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Рябова Кристина</w:t>
            </w:r>
          </w:p>
        </w:tc>
        <w:tc>
          <w:tcPr>
            <w:tcW w:w="71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«Анализ медицинских препар</w:t>
            </w:r>
            <w:r w:rsidRPr="00C353D8">
              <w:rPr>
                <w:sz w:val="16"/>
                <w:szCs w:val="16"/>
              </w:rPr>
              <w:t>а</w:t>
            </w:r>
            <w:r w:rsidRPr="00C353D8">
              <w:rPr>
                <w:sz w:val="16"/>
                <w:szCs w:val="16"/>
              </w:rPr>
              <w:t>тов на содержание в них метам</w:t>
            </w:r>
            <w:r w:rsidRPr="00C353D8">
              <w:rPr>
                <w:sz w:val="16"/>
                <w:szCs w:val="16"/>
              </w:rPr>
              <w:t>и</w:t>
            </w:r>
            <w:r w:rsidRPr="00C353D8">
              <w:rPr>
                <w:sz w:val="16"/>
                <w:szCs w:val="16"/>
              </w:rPr>
              <w:t>зола н</w:t>
            </w:r>
            <w:r w:rsidRPr="00C353D8">
              <w:rPr>
                <w:sz w:val="16"/>
                <w:szCs w:val="16"/>
              </w:rPr>
              <w:t>а</w:t>
            </w:r>
            <w:r w:rsidRPr="00C353D8">
              <w:rPr>
                <w:sz w:val="16"/>
                <w:szCs w:val="16"/>
              </w:rPr>
              <w:t>трия»</w:t>
            </w:r>
          </w:p>
        </w:tc>
        <w:tc>
          <w:tcPr>
            <w:tcW w:w="2268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Плюхина Н.С, учитель би</w:t>
            </w:r>
            <w:r w:rsidRPr="00C353D8">
              <w:rPr>
                <w:sz w:val="16"/>
                <w:szCs w:val="16"/>
              </w:rPr>
              <w:t>о</w:t>
            </w:r>
            <w:r w:rsidRPr="00C353D8">
              <w:rPr>
                <w:sz w:val="16"/>
                <w:szCs w:val="16"/>
              </w:rPr>
              <w:t>логии и химии</w:t>
            </w:r>
          </w:p>
        </w:tc>
        <w:tc>
          <w:tcPr>
            <w:tcW w:w="173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bCs/>
                <w:sz w:val="16"/>
                <w:szCs w:val="16"/>
              </w:rPr>
              <w:t>диплом III степ</w:t>
            </w:r>
            <w:r w:rsidRPr="00C353D8">
              <w:rPr>
                <w:bCs/>
                <w:sz w:val="16"/>
                <w:szCs w:val="16"/>
              </w:rPr>
              <w:t>е</w:t>
            </w:r>
            <w:r w:rsidRPr="00C353D8">
              <w:rPr>
                <w:bCs/>
                <w:sz w:val="16"/>
                <w:szCs w:val="16"/>
              </w:rPr>
              <w:t>ни</w:t>
            </w:r>
          </w:p>
        </w:tc>
      </w:tr>
      <w:tr w:rsidR="00602B4B" w:rsidTr="005D5D53">
        <w:tc>
          <w:tcPr>
            <w:tcW w:w="534" w:type="dxa"/>
          </w:tcPr>
          <w:p w:rsidR="00602B4B" w:rsidRPr="00C353D8" w:rsidRDefault="00602B4B" w:rsidP="00F17BE6">
            <w:pPr>
              <w:numPr>
                <w:ilvl w:val="0"/>
                <w:numId w:val="31"/>
              </w:numPr>
              <w:ind w:left="42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bCs/>
                <w:sz w:val="16"/>
                <w:szCs w:val="16"/>
              </w:rPr>
              <w:t>Панкратова Татьяна</w:t>
            </w:r>
          </w:p>
        </w:tc>
        <w:tc>
          <w:tcPr>
            <w:tcW w:w="716" w:type="dxa"/>
          </w:tcPr>
          <w:p w:rsidR="00602B4B" w:rsidRPr="00C353D8" w:rsidRDefault="00602B4B" w:rsidP="005D5D53">
            <w:pPr>
              <w:rPr>
                <w:bCs/>
                <w:sz w:val="16"/>
                <w:szCs w:val="16"/>
              </w:rPr>
            </w:pPr>
            <w:r w:rsidRPr="00C353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544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bCs/>
                <w:sz w:val="16"/>
                <w:szCs w:val="16"/>
              </w:rPr>
              <w:t>«Исследование особенностей устройства красного угла в ру</w:t>
            </w:r>
            <w:r w:rsidRPr="00C353D8">
              <w:rPr>
                <w:bCs/>
                <w:sz w:val="16"/>
                <w:szCs w:val="16"/>
              </w:rPr>
              <w:t>с</w:t>
            </w:r>
            <w:r w:rsidRPr="00C353D8">
              <w:rPr>
                <w:bCs/>
                <w:sz w:val="16"/>
                <w:szCs w:val="16"/>
              </w:rPr>
              <w:t>ской избе»</w:t>
            </w:r>
          </w:p>
        </w:tc>
        <w:tc>
          <w:tcPr>
            <w:tcW w:w="2268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Шарманова Татьяна Викт</w:t>
            </w:r>
            <w:r w:rsidRPr="00C353D8">
              <w:rPr>
                <w:sz w:val="16"/>
                <w:szCs w:val="16"/>
              </w:rPr>
              <w:t>о</w:t>
            </w:r>
            <w:r w:rsidRPr="00C353D8">
              <w:rPr>
                <w:sz w:val="16"/>
                <w:szCs w:val="16"/>
              </w:rPr>
              <w:t>ровна учитель истории</w:t>
            </w:r>
          </w:p>
        </w:tc>
        <w:tc>
          <w:tcPr>
            <w:tcW w:w="173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bCs/>
                <w:sz w:val="16"/>
                <w:szCs w:val="16"/>
              </w:rPr>
              <w:t>диплом III степ</w:t>
            </w:r>
            <w:r w:rsidRPr="00C353D8">
              <w:rPr>
                <w:bCs/>
                <w:sz w:val="16"/>
                <w:szCs w:val="16"/>
              </w:rPr>
              <w:t>е</w:t>
            </w:r>
            <w:r w:rsidRPr="00C353D8">
              <w:rPr>
                <w:bCs/>
                <w:sz w:val="16"/>
                <w:szCs w:val="16"/>
              </w:rPr>
              <w:t>ни</w:t>
            </w:r>
          </w:p>
        </w:tc>
      </w:tr>
      <w:tr w:rsidR="00602B4B" w:rsidTr="005D5D53">
        <w:tc>
          <w:tcPr>
            <w:tcW w:w="534" w:type="dxa"/>
          </w:tcPr>
          <w:p w:rsidR="00602B4B" w:rsidRPr="00C353D8" w:rsidRDefault="00602B4B" w:rsidP="00F17BE6">
            <w:pPr>
              <w:numPr>
                <w:ilvl w:val="0"/>
                <w:numId w:val="31"/>
              </w:numPr>
              <w:ind w:left="42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Печёркин Але</w:t>
            </w:r>
            <w:r w:rsidRPr="00C353D8">
              <w:rPr>
                <w:sz w:val="16"/>
                <w:szCs w:val="16"/>
              </w:rPr>
              <w:t>к</w:t>
            </w:r>
            <w:r w:rsidRPr="00C353D8">
              <w:rPr>
                <w:sz w:val="16"/>
                <w:szCs w:val="16"/>
              </w:rPr>
              <w:t>сандр</w:t>
            </w:r>
          </w:p>
        </w:tc>
        <w:tc>
          <w:tcPr>
            <w:tcW w:w="71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7</w:t>
            </w:r>
          </w:p>
        </w:tc>
        <w:tc>
          <w:tcPr>
            <w:tcW w:w="2544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«Исследование твердых бытовых отходов семьи»</w:t>
            </w:r>
          </w:p>
        </w:tc>
        <w:tc>
          <w:tcPr>
            <w:tcW w:w="2268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Плюхина Н.С, учитель би</w:t>
            </w:r>
            <w:r w:rsidRPr="00C353D8">
              <w:rPr>
                <w:sz w:val="16"/>
                <w:szCs w:val="16"/>
              </w:rPr>
              <w:t>о</w:t>
            </w:r>
            <w:r w:rsidRPr="00C353D8">
              <w:rPr>
                <w:sz w:val="16"/>
                <w:szCs w:val="16"/>
              </w:rPr>
              <w:t>логии и химии</w:t>
            </w:r>
          </w:p>
        </w:tc>
        <w:tc>
          <w:tcPr>
            <w:tcW w:w="173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bCs/>
                <w:sz w:val="16"/>
                <w:szCs w:val="16"/>
              </w:rPr>
              <w:t>диплом III степ</w:t>
            </w:r>
            <w:r w:rsidRPr="00C353D8">
              <w:rPr>
                <w:bCs/>
                <w:sz w:val="16"/>
                <w:szCs w:val="16"/>
              </w:rPr>
              <w:t>е</w:t>
            </w:r>
            <w:r w:rsidRPr="00C353D8">
              <w:rPr>
                <w:bCs/>
                <w:sz w:val="16"/>
                <w:szCs w:val="16"/>
              </w:rPr>
              <w:t>ни</w:t>
            </w:r>
          </w:p>
        </w:tc>
      </w:tr>
      <w:tr w:rsidR="00602B4B" w:rsidTr="005D5D53">
        <w:tc>
          <w:tcPr>
            <w:tcW w:w="534" w:type="dxa"/>
          </w:tcPr>
          <w:p w:rsidR="00602B4B" w:rsidRPr="00C353D8" w:rsidRDefault="00602B4B" w:rsidP="00F17BE6">
            <w:pPr>
              <w:numPr>
                <w:ilvl w:val="0"/>
                <w:numId w:val="31"/>
              </w:numPr>
              <w:ind w:left="42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Трифонова П</w:t>
            </w:r>
            <w:r w:rsidRPr="00C353D8">
              <w:rPr>
                <w:sz w:val="16"/>
                <w:szCs w:val="16"/>
              </w:rPr>
              <w:t>о</w:t>
            </w:r>
            <w:r w:rsidRPr="00C353D8">
              <w:rPr>
                <w:sz w:val="16"/>
                <w:szCs w:val="16"/>
              </w:rPr>
              <w:t>лина</w:t>
            </w:r>
          </w:p>
        </w:tc>
        <w:tc>
          <w:tcPr>
            <w:tcW w:w="71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«Мой первый муль</w:t>
            </w:r>
            <w:r w:rsidRPr="00C353D8">
              <w:rPr>
                <w:sz w:val="16"/>
                <w:szCs w:val="16"/>
              </w:rPr>
              <w:t>т</w:t>
            </w:r>
            <w:r w:rsidRPr="00C353D8">
              <w:rPr>
                <w:sz w:val="16"/>
                <w:szCs w:val="16"/>
              </w:rPr>
              <w:t>фильм»</w:t>
            </w:r>
          </w:p>
        </w:tc>
        <w:tc>
          <w:tcPr>
            <w:tcW w:w="2268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Казакова Л.В., учитель н</w:t>
            </w:r>
            <w:r w:rsidRPr="00C353D8">
              <w:rPr>
                <w:sz w:val="16"/>
                <w:szCs w:val="16"/>
              </w:rPr>
              <w:t>а</w:t>
            </w:r>
            <w:r w:rsidRPr="00C353D8">
              <w:rPr>
                <w:sz w:val="16"/>
                <w:szCs w:val="16"/>
              </w:rPr>
              <w:t>чальных классов</w:t>
            </w:r>
          </w:p>
        </w:tc>
        <w:tc>
          <w:tcPr>
            <w:tcW w:w="1736" w:type="dxa"/>
          </w:tcPr>
          <w:p w:rsidR="00602B4B" w:rsidRPr="00C353D8" w:rsidRDefault="00602B4B" w:rsidP="005D5D53">
            <w:pPr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Грамота лауреата творческих работ среди учащихся младших классов</w:t>
            </w:r>
          </w:p>
        </w:tc>
      </w:tr>
    </w:tbl>
    <w:p w:rsidR="00602B4B" w:rsidRDefault="00602B4B" w:rsidP="00602B4B">
      <w:pPr>
        <w:ind w:left="357"/>
        <w:jc w:val="both"/>
        <w:rPr>
          <w:b/>
        </w:rPr>
      </w:pPr>
    </w:p>
    <w:p w:rsidR="00602B4B" w:rsidRDefault="00602B4B" w:rsidP="00602B4B">
      <w:pPr>
        <w:widowControl w:val="0"/>
        <w:ind w:firstLine="426"/>
      </w:pPr>
      <w:r>
        <w:t xml:space="preserve">Наблюдается положительная динамика в количестве учащихся  </w:t>
      </w:r>
      <w:r w:rsidRPr="00766AF5">
        <w:t xml:space="preserve">разных возрастных групп </w:t>
      </w:r>
      <w:r>
        <w:t xml:space="preserve">принимавших участие </w:t>
      </w:r>
      <w:r w:rsidRPr="00766AF5">
        <w:t>в городском конкурсе исследовательских работ «Интелле</w:t>
      </w:r>
      <w:r w:rsidRPr="00766AF5">
        <w:t>к</w:t>
      </w:r>
      <w:r w:rsidRPr="00766AF5">
        <w:t>туалы XXI века»</w:t>
      </w:r>
      <w:r>
        <w:t>.</w:t>
      </w:r>
    </w:p>
    <w:p w:rsidR="00602B4B" w:rsidRPr="00766AF5" w:rsidRDefault="00602B4B" w:rsidP="00602B4B">
      <w:pPr>
        <w:widowControl w:val="0"/>
        <w:ind w:firstLine="284"/>
      </w:pPr>
      <w:r>
        <w:t>Так в 2015-2016 учебном году было подготовлено и представлено 10 работ по разли</w:t>
      </w:r>
      <w:r>
        <w:t>ч</w:t>
      </w:r>
      <w:r>
        <w:t>ным направления. Конкурс проходил в три этапа отборочный, заочный и очный. Из 10 представленных работ на очный этап прошло 4 работы Шаров Г.,Петухов Н., Власова К, Дурнешова Д., Востр</w:t>
      </w:r>
      <w:r>
        <w:t>о</w:t>
      </w:r>
      <w:r>
        <w:t>ва К.</w:t>
      </w:r>
    </w:p>
    <w:p w:rsidR="00602B4B" w:rsidRDefault="00602B4B" w:rsidP="00602B4B">
      <w:pPr>
        <w:ind w:left="357"/>
        <w:jc w:val="both"/>
        <w:rPr>
          <w:b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397"/>
        <w:gridCol w:w="729"/>
        <w:gridCol w:w="2522"/>
        <w:gridCol w:w="2274"/>
        <w:gridCol w:w="1913"/>
      </w:tblGrid>
      <w:tr w:rsidR="00602B4B" w:rsidRPr="00F972A7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353D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353D8">
              <w:rPr>
                <w:b/>
                <w:sz w:val="16"/>
                <w:szCs w:val="16"/>
              </w:rPr>
              <w:t>Ф.И.О. (полн</w:t>
            </w:r>
            <w:r w:rsidRPr="00C353D8">
              <w:rPr>
                <w:b/>
                <w:sz w:val="16"/>
                <w:szCs w:val="16"/>
              </w:rPr>
              <w:t>о</w:t>
            </w:r>
            <w:r w:rsidRPr="00C353D8">
              <w:rPr>
                <w:b/>
                <w:sz w:val="16"/>
                <w:szCs w:val="16"/>
              </w:rPr>
              <w:t>стью)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353D8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353D8">
              <w:rPr>
                <w:b/>
                <w:sz w:val="16"/>
                <w:szCs w:val="16"/>
              </w:rPr>
              <w:t xml:space="preserve">Тема </w:t>
            </w:r>
            <w:r w:rsidRPr="00C353D8">
              <w:rPr>
                <w:b/>
                <w:sz w:val="16"/>
                <w:szCs w:val="16"/>
              </w:rPr>
              <w:br/>
              <w:t>исследовательской работы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353D8">
              <w:rPr>
                <w:b/>
                <w:sz w:val="16"/>
                <w:szCs w:val="16"/>
              </w:rPr>
              <w:t>Ф.И.О. научного руковод</w:t>
            </w:r>
            <w:r w:rsidRPr="00C353D8">
              <w:rPr>
                <w:b/>
                <w:sz w:val="16"/>
                <w:szCs w:val="16"/>
              </w:rPr>
              <w:t>и</w:t>
            </w:r>
            <w:r w:rsidRPr="00C353D8">
              <w:rPr>
                <w:b/>
                <w:sz w:val="16"/>
                <w:szCs w:val="16"/>
              </w:rPr>
              <w:t>теля, должность, ученая степень, телефон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353D8">
              <w:rPr>
                <w:b/>
                <w:sz w:val="16"/>
                <w:szCs w:val="16"/>
              </w:rPr>
              <w:t>Статус</w:t>
            </w:r>
          </w:p>
        </w:tc>
      </w:tr>
      <w:tr w:rsidR="00602B4B" w:rsidRPr="00C0323C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1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 xml:space="preserve">Шаров </w:t>
            </w:r>
            <w:r w:rsidRPr="00C353D8">
              <w:rPr>
                <w:color w:val="222222"/>
                <w:sz w:val="16"/>
                <w:szCs w:val="16"/>
              </w:rPr>
              <w:br/>
              <w:t xml:space="preserve">Григорий 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5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Метод измерения скорости надво</w:t>
            </w:r>
            <w:r w:rsidRPr="00C353D8">
              <w:rPr>
                <w:color w:val="222222"/>
                <w:sz w:val="16"/>
                <w:szCs w:val="16"/>
              </w:rPr>
              <w:t>д</w:t>
            </w:r>
            <w:r w:rsidRPr="00C353D8">
              <w:rPr>
                <w:color w:val="222222"/>
                <w:sz w:val="16"/>
                <w:szCs w:val="16"/>
              </w:rPr>
              <w:t>ного транспортного средства в п</w:t>
            </w:r>
            <w:r w:rsidRPr="00C353D8">
              <w:rPr>
                <w:color w:val="222222"/>
                <w:sz w:val="16"/>
                <w:szCs w:val="16"/>
              </w:rPr>
              <w:t>о</w:t>
            </w:r>
            <w:r w:rsidRPr="00C353D8">
              <w:rPr>
                <w:color w:val="222222"/>
                <w:sz w:val="16"/>
                <w:szCs w:val="16"/>
              </w:rPr>
              <w:t>ходных услов</w:t>
            </w:r>
            <w:r w:rsidRPr="00C353D8">
              <w:rPr>
                <w:color w:val="222222"/>
                <w:sz w:val="16"/>
                <w:szCs w:val="16"/>
              </w:rPr>
              <w:t>и</w:t>
            </w:r>
            <w:r w:rsidRPr="00C353D8">
              <w:rPr>
                <w:color w:val="222222"/>
                <w:sz w:val="16"/>
                <w:szCs w:val="16"/>
              </w:rPr>
              <w:t>ях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 xml:space="preserve">Непомнящая Татьяна Петровна, учитель физики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Свидетельство участн</w:t>
            </w:r>
            <w:r w:rsidRPr="00C353D8">
              <w:rPr>
                <w:sz w:val="16"/>
                <w:szCs w:val="16"/>
              </w:rPr>
              <w:t>и</w:t>
            </w:r>
            <w:r w:rsidRPr="00C353D8">
              <w:rPr>
                <w:sz w:val="16"/>
                <w:szCs w:val="16"/>
              </w:rPr>
              <w:t>ка конкурса</w:t>
            </w:r>
          </w:p>
        </w:tc>
      </w:tr>
      <w:tr w:rsidR="00602B4B" w:rsidRPr="00C0323C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2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 xml:space="preserve">Панкратова Татьяна 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7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Красный угол в русской избе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Шарманова Татьяна Ви</w:t>
            </w:r>
            <w:r w:rsidRPr="00C353D8">
              <w:rPr>
                <w:color w:val="222222"/>
                <w:sz w:val="16"/>
                <w:szCs w:val="16"/>
              </w:rPr>
              <w:t>к</w:t>
            </w:r>
            <w:r w:rsidRPr="00C353D8">
              <w:rPr>
                <w:color w:val="222222"/>
                <w:sz w:val="16"/>
                <w:szCs w:val="16"/>
              </w:rPr>
              <w:t xml:space="preserve">торовна, учитель истории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Свидетельство участн</w:t>
            </w:r>
            <w:r w:rsidRPr="00C353D8">
              <w:rPr>
                <w:sz w:val="16"/>
                <w:szCs w:val="16"/>
              </w:rPr>
              <w:t>и</w:t>
            </w:r>
            <w:r w:rsidRPr="00C353D8">
              <w:rPr>
                <w:sz w:val="16"/>
                <w:szCs w:val="16"/>
              </w:rPr>
              <w:t>ка конкурса</w:t>
            </w:r>
          </w:p>
        </w:tc>
      </w:tr>
      <w:tr w:rsidR="00602B4B" w:rsidRPr="00C0323C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Горбаченко Ан</w:t>
            </w:r>
            <w:r w:rsidRPr="00C353D8">
              <w:rPr>
                <w:color w:val="222222"/>
                <w:sz w:val="16"/>
                <w:szCs w:val="16"/>
              </w:rPr>
              <w:t>а</w:t>
            </w:r>
            <w:r w:rsidRPr="00C353D8">
              <w:rPr>
                <w:color w:val="222222"/>
                <w:sz w:val="16"/>
                <w:szCs w:val="16"/>
              </w:rPr>
              <w:t xml:space="preserve">стасия 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4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Выращивание кристаллов поваре</w:t>
            </w:r>
            <w:r w:rsidRPr="00C353D8">
              <w:rPr>
                <w:color w:val="222222"/>
                <w:sz w:val="16"/>
                <w:szCs w:val="16"/>
              </w:rPr>
              <w:t>н</w:t>
            </w:r>
            <w:r w:rsidRPr="00C353D8">
              <w:rPr>
                <w:color w:val="222222"/>
                <w:sz w:val="16"/>
                <w:szCs w:val="16"/>
              </w:rPr>
              <w:t>ной соли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C353D8">
              <w:rPr>
                <w:color w:val="222222"/>
                <w:sz w:val="16"/>
                <w:szCs w:val="16"/>
              </w:rPr>
              <w:t>Суслова Татьяна Сергеевна, уч</w:t>
            </w:r>
            <w:r w:rsidRPr="00C353D8">
              <w:rPr>
                <w:color w:val="222222"/>
                <w:sz w:val="16"/>
                <w:szCs w:val="16"/>
              </w:rPr>
              <w:t>и</w:t>
            </w:r>
            <w:r w:rsidRPr="00C353D8">
              <w:rPr>
                <w:color w:val="222222"/>
                <w:sz w:val="16"/>
                <w:szCs w:val="16"/>
              </w:rPr>
              <w:t xml:space="preserve">тель начальных классов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Участник отборо</w:t>
            </w:r>
            <w:r w:rsidRPr="00C353D8">
              <w:rPr>
                <w:sz w:val="16"/>
                <w:szCs w:val="16"/>
              </w:rPr>
              <w:t>ч</w:t>
            </w:r>
            <w:r w:rsidRPr="00C353D8">
              <w:rPr>
                <w:sz w:val="16"/>
                <w:szCs w:val="16"/>
              </w:rPr>
              <w:t>ного этапа</w:t>
            </w:r>
          </w:p>
        </w:tc>
      </w:tr>
      <w:tr w:rsidR="00602B4B" w:rsidRPr="00C0323C" w:rsidTr="005D5D53">
        <w:trPr>
          <w:trHeight w:val="481"/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4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Печёркин Але</w:t>
            </w:r>
            <w:r w:rsidRPr="00C353D8">
              <w:rPr>
                <w:color w:val="222222"/>
                <w:sz w:val="16"/>
                <w:szCs w:val="16"/>
              </w:rPr>
              <w:t>к</w:t>
            </w:r>
            <w:r w:rsidRPr="00C353D8">
              <w:rPr>
                <w:color w:val="222222"/>
                <w:sz w:val="16"/>
                <w:szCs w:val="16"/>
              </w:rPr>
              <w:t xml:space="preserve">сандр 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7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Исследование твердых быт</w:t>
            </w:r>
            <w:r w:rsidRPr="00C353D8">
              <w:rPr>
                <w:color w:val="222222"/>
                <w:sz w:val="16"/>
                <w:szCs w:val="16"/>
              </w:rPr>
              <w:t>о</w:t>
            </w:r>
            <w:r w:rsidRPr="00C353D8">
              <w:rPr>
                <w:color w:val="222222"/>
                <w:sz w:val="16"/>
                <w:szCs w:val="16"/>
              </w:rPr>
              <w:t>вых отходов семьи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Плюхина Нина Семеновна уч</w:t>
            </w:r>
            <w:r w:rsidRPr="00C353D8">
              <w:rPr>
                <w:color w:val="222222"/>
                <w:sz w:val="16"/>
                <w:szCs w:val="16"/>
              </w:rPr>
              <w:t>и</w:t>
            </w:r>
            <w:r w:rsidRPr="00C353D8">
              <w:rPr>
                <w:color w:val="222222"/>
                <w:sz w:val="16"/>
                <w:szCs w:val="16"/>
              </w:rPr>
              <w:t>тель биологии и химии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Участник отборо</w:t>
            </w:r>
            <w:r w:rsidRPr="00C353D8">
              <w:rPr>
                <w:sz w:val="16"/>
                <w:szCs w:val="16"/>
              </w:rPr>
              <w:t>ч</w:t>
            </w:r>
            <w:r w:rsidRPr="00C353D8">
              <w:rPr>
                <w:sz w:val="16"/>
                <w:szCs w:val="16"/>
              </w:rPr>
              <w:t>ного этапа</w:t>
            </w:r>
          </w:p>
        </w:tc>
      </w:tr>
      <w:tr w:rsidR="00602B4B" w:rsidRPr="00C0323C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5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Фоломеев Ник</w:t>
            </w:r>
            <w:r w:rsidRPr="00C353D8">
              <w:rPr>
                <w:color w:val="222222"/>
                <w:sz w:val="16"/>
                <w:szCs w:val="16"/>
              </w:rPr>
              <w:t>о</w:t>
            </w:r>
            <w:r w:rsidRPr="00C353D8">
              <w:rPr>
                <w:color w:val="222222"/>
                <w:sz w:val="16"/>
                <w:szCs w:val="16"/>
              </w:rPr>
              <w:t xml:space="preserve">лай 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8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Медь в живых организмах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Рябова Ирина Анатольевна, уч</w:t>
            </w:r>
            <w:r w:rsidRPr="00C353D8">
              <w:rPr>
                <w:color w:val="222222"/>
                <w:sz w:val="16"/>
                <w:szCs w:val="16"/>
              </w:rPr>
              <w:t>и</w:t>
            </w:r>
            <w:r w:rsidRPr="00C353D8">
              <w:rPr>
                <w:color w:val="222222"/>
                <w:sz w:val="16"/>
                <w:szCs w:val="16"/>
              </w:rPr>
              <w:t xml:space="preserve">тель биологии и химии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Участник отборо</w:t>
            </w:r>
            <w:r w:rsidRPr="00C353D8">
              <w:rPr>
                <w:sz w:val="16"/>
                <w:szCs w:val="16"/>
              </w:rPr>
              <w:t>ч</w:t>
            </w:r>
            <w:r w:rsidRPr="00C353D8">
              <w:rPr>
                <w:sz w:val="16"/>
                <w:szCs w:val="16"/>
              </w:rPr>
              <w:t>ного этапа</w:t>
            </w:r>
          </w:p>
        </w:tc>
      </w:tr>
      <w:tr w:rsidR="00602B4B" w:rsidRPr="00C0323C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6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 xml:space="preserve">Гуль Эмиль 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3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Игнатьевская пещера - Же</w:t>
            </w:r>
            <w:r w:rsidRPr="00C353D8">
              <w:rPr>
                <w:color w:val="222222"/>
                <w:sz w:val="16"/>
                <w:szCs w:val="16"/>
              </w:rPr>
              <w:t>м</w:t>
            </w:r>
            <w:r w:rsidRPr="00C353D8">
              <w:rPr>
                <w:color w:val="222222"/>
                <w:sz w:val="16"/>
                <w:szCs w:val="16"/>
              </w:rPr>
              <w:t>чужина Урала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Нагаева Татьяна Юрьевна, уч</w:t>
            </w:r>
            <w:r w:rsidRPr="00C353D8">
              <w:rPr>
                <w:color w:val="222222"/>
                <w:sz w:val="16"/>
                <w:szCs w:val="16"/>
              </w:rPr>
              <w:t>и</w:t>
            </w:r>
            <w:r w:rsidRPr="00C353D8">
              <w:rPr>
                <w:color w:val="222222"/>
                <w:sz w:val="16"/>
                <w:szCs w:val="16"/>
              </w:rPr>
              <w:t>тель начальных кла</w:t>
            </w:r>
            <w:r w:rsidRPr="00C353D8">
              <w:rPr>
                <w:color w:val="222222"/>
                <w:sz w:val="16"/>
                <w:szCs w:val="16"/>
              </w:rPr>
              <w:t>с</w:t>
            </w:r>
            <w:r w:rsidRPr="00C353D8">
              <w:rPr>
                <w:color w:val="222222"/>
                <w:sz w:val="16"/>
                <w:szCs w:val="16"/>
              </w:rPr>
              <w:t xml:space="preserve">сов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Участник отборо</w:t>
            </w:r>
            <w:r w:rsidRPr="00C353D8">
              <w:rPr>
                <w:sz w:val="16"/>
                <w:szCs w:val="16"/>
              </w:rPr>
              <w:t>ч</w:t>
            </w:r>
            <w:r w:rsidRPr="00C353D8">
              <w:rPr>
                <w:sz w:val="16"/>
                <w:szCs w:val="16"/>
              </w:rPr>
              <w:t>ного этапа</w:t>
            </w:r>
          </w:p>
        </w:tc>
      </w:tr>
      <w:tr w:rsidR="00602B4B" w:rsidRPr="00C0323C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7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color w:val="222222"/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Керницкая М</w:t>
            </w:r>
            <w:r w:rsidRPr="00C353D8">
              <w:rPr>
                <w:color w:val="222222"/>
                <w:sz w:val="16"/>
                <w:szCs w:val="16"/>
              </w:rPr>
              <w:t>а</w:t>
            </w:r>
            <w:r w:rsidRPr="00C353D8">
              <w:rPr>
                <w:color w:val="222222"/>
                <w:sz w:val="16"/>
                <w:szCs w:val="16"/>
              </w:rPr>
              <w:t xml:space="preserve">рия </w:t>
            </w:r>
          </w:p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 xml:space="preserve">8 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Легко ли быть подростком?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Киселева Светлана Викторовна, учитель истории и обществозн</w:t>
            </w:r>
            <w:r w:rsidRPr="00C353D8">
              <w:rPr>
                <w:color w:val="222222"/>
                <w:sz w:val="16"/>
                <w:szCs w:val="16"/>
              </w:rPr>
              <w:t>а</w:t>
            </w:r>
            <w:r w:rsidRPr="00C353D8">
              <w:rPr>
                <w:color w:val="222222"/>
                <w:sz w:val="16"/>
                <w:szCs w:val="16"/>
              </w:rPr>
              <w:t xml:space="preserve">ния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Участник отборо</w:t>
            </w:r>
            <w:r w:rsidRPr="00C353D8">
              <w:rPr>
                <w:sz w:val="16"/>
                <w:szCs w:val="16"/>
              </w:rPr>
              <w:t>ч</w:t>
            </w:r>
            <w:r w:rsidRPr="00C353D8">
              <w:rPr>
                <w:sz w:val="16"/>
                <w:szCs w:val="16"/>
              </w:rPr>
              <w:t>ного этапа</w:t>
            </w:r>
          </w:p>
        </w:tc>
      </w:tr>
      <w:tr w:rsidR="00602B4B" w:rsidRPr="00BA1A51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8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color w:val="222222"/>
                <w:sz w:val="16"/>
                <w:szCs w:val="16"/>
              </w:rPr>
            </w:pP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Петухов Ник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о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лай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9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color w:val="222222"/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Петр Васильевич Дубровских- осн</w:t>
            </w:r>
            <w:r w:rsidRPr="00C353D8">
              <w:rPr>
                <w:color w:val="222222"/>
                <w:sz w:val="16"/>
                <w:szCs w:val="16"/>
              </w:rPr>
              <w:t>о</w:t>
            </w:r>
            <w:r w:rsidRPr="00C353D8">
              <w:rPr>
                <w:color w:val="222222"/>
                <w:sz w:val="16"/>
                <w:szCs w:val="16"/>
              </w:rPr>
              <w:t>ватель школьного музея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color w:val="222222"/>
                <w:sz w:val="16"/>
                <w:szCs w:val="16"/>
              </w:rPr>
            </w:pP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Шарманова Татьяна Викт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о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ровна, учитель истории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Диплом II степени</w:t>
            </w:r>
          </w:p>
        </w:tc>
      </w:tr>
      <w:tr w:rsidR="00602B4B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Власова К, Ду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р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нешова Д.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11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color w:val="222222"/>
                <w:sz w:val="16"/>
                <w:szCs w:val="16"/>
              </w:rPr>
            </w:pPr>
            <w:r w:rsidRPr="00C353D8">
              <w:rPr>
                <w:color w:val="222222"/>
                <w:sz w:val="16"/>
                <w:szCs w:val="16"/>
              </w:rPr>
              <w:t>Весенний букет канзаши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Чернова О.Н., учитель технол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о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гии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Свидетельство участн</w:t>
            </w:r>
            <w:r w:rsidRPr="00C353D8">
              <w:rPr>
                <w:sz w:val="16"/>
                <w:szCs w:val="16"/>
              </w:rPr>
              <w:t>и</w:t>
            </w:r>
            <w:r w:rsidRPr="00C353D8">
              <w:rPr>
                <w:sz w:val="16"/>
                <w:szCs w:val="16"/>
              </w:rPr>
              <w:t>ка очного этапа 53 г</w:t>
            </w:r>
            <w:r w:rsidRPr="00C353D8">
              <w:rPr>
                <w:sz w:val="16"/>
                <w:szCs w:val="16"/>
              </w:rPr>
              <w:t>о</w:t>
            </w:r>
            <w:r w:rsidRPr="00C353D8">
              <w:rPr>
                <w:sz w:val="16"/>
                <w:szCs w:val="16"/>
              </w:rPr>
              <w:t>родского конкурса и</w:t>
            </w:r>
            <w:r w:rsidRPr="00C353D8">
              <w:rPr>
                <w:sz w:val="16"/>
                <w:szCs w:val="16"/>
              </w:rPr>
              <w:t>с</w:t>
            </w:r>
            <w:r w:rsidRPr="00C353D8">
              <w:rPr>
                <w:sz w:val="16"/>
                <w:szCs w:val="16"/>
              </w:rPr>
              <w:t>следов</w:t>
            </w:r>
            <w:r w:rsidRPr="00C353D8">
              <w:rPr>
                <w:sz w:val="16"/>
                <w:szCs w:val="16"/>
              </w:rPr>
              <w:t>а</w:t>
            </w:r>
            <w:r w:rsidRPr="00C353D8">
              <w:rPr>
                <w:sz w:val="16"/>
                <w:szCs w:val="16"/>
              </w:rPr>
              <w:t>тельских работ 9-11 классы</w:t>
            </w:r>
          </w:p>
        </w:tc>
      </w:tr>
      <w:tr w:rsidR="00602B4B" w:rsidTr="005D5D53">
        <w:trPr>
          <w:jc w:val="center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10</w:t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Вострова Кс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е</w:t>
            </w:r>
            <w:r w:rsidRPr="00C353D8"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  <w:t>ния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10</w:t>
            </w:r>
          </w:p>
        </w:tc>
        <w:tc>
          <w:tcPr>
            <w:tcW w:w="2807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color w:val="222222"/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«Роль камерного театра в культурной жизни Челяби</w:t>
            </w:r>
            <w:r w:rsidRPr="00C353D8">
              <w:rPr>
                <w:sz w:val="16"/>
                <w:szCs w:val="16"/>
              </w:rPr>
              <w:t>н</w:t>
            </w:r>
            <w:r w:rsidRPr="00C353D8">
              <w:rPr>
                <w:sz w:val="16"/>
                <w:szCs w:val="16"/>
              </w:rPr>
              <w:t>ска»</w:t>
            </w:r>
          </w:p>
        </w:tc>
        <w:tc>
          <w:tcPr>
            <w:tcW w:w="2564" w:type="dxa"/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rFonts w:ascii="Times New Roman;Times New Roman" w:eastAsia="Times New Roman;Times New Roman" w:hAnsi="Times New Roman;Times New Roman" w:cs="Times New Roman;Times New Roman"/>
                <w:sz w:val="16"/>
                <w:szCs w:val="16"/>
                <w:lang w:eastAsia="zh-CN"/>
              </w:rPr>
            </w:pPr>
            <w:r w:rsidRPr="00C353D8">
              <w:rPr>
                <w:sz w:val="16"/>
                <w:szCs w:val="16"/>
              </w:rPr>
              <w:t>Шарманова Т.В., учитель ист</w:t>
            </w:r>
            <w:r w:rsidRPr="00C353D8">
              <w:rPr>
                <w:sz w:val="16"/>
                <w:szCs w:val="16"/>
              </w:rPr>
              <w:t>о</w:t>
            </w:r>
            <w:r w:rsidRPr="00C353D8">
              <w:rPr>
                <w:sz w:val="16"/>
                <w:szCs w:val="16"/>
              </w:rPr>
              <w:t>рии.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4B" w:rsidRPr="00C353D8" w:rsidRDefault="00602B4B" w:rsidP="005D5D53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353D8">
              <w:rPr>
                <w:sz w:val="16"/>
                <w:szCs w:val="16"/>
              </w:rPr>
              <w:t>Выход на очный тур. Защита не состоялась в связи с участием в ко</w:t>
            </w:r>
            <w:r w:rsidRPr="00C353D8">
              <w:rPr>
                <w:sz w:val="16"/>
                <w:szCs w:val="16"/>
              </w:rPr>
              <w:t>н</w:t>
            </w:r>
            <w:r w:rsidRPr="00C353D8">
              <w:rPr>
                <w:sz w:val="16"/>
                <w:szCs w:val="16"/>
              </w:rPr>
              <w:t>курсе г.Москва</w:t>
            </w:r>
          </w:p>
        </w:tc>
      </w:tr>
    </w:tbl>
    <w:p w:rsidR="00602B4B" w:rsidRDefault="00602B4B" w:rsidP="00602B4B">
      <w:pPr>
        <w:ind w:left="357"/>
        <w:jc w:val="both"/>
        <w:rPr>
          <w:b/>
        </w:rPr>
      </w:pPr>
    </w:p>
    <w:p w:rsidR="00602B4B" w:rsidRPr="00D72227" w:rsidRDefault="00602B4B" w:rsidP="00602B4B">
      <w:pPr>
        <w:ind w:left="357"/>
        <w:jc w:val="both"/>
        <w:rPr>
          <w:b/>
        </w:rPr>
      </w:pPr>
    </w:p>
    <w:p w:rsidR="00602B4B" w:rsidRDefault="00602B4B" w:rsidP="00602B4B">
      <w:pPr>
        <w:widowControl w:val="0"/>
        <w:ind w:firstLine="426"/>
        <w:jc w:val="both"/>
      </w:pPr>
      <w:r>
        <w:t>Качественный показатель представленных работ свидетельствует о том, что не все р</w:t>
      </w:r>
      <w:r>
        <w:t>а</w:t>
      </w:r>
      <w:r>
        <w:t>боты набрали соответствующие проходные баллы, в силу низкой содержательной части работ, н</w:t>
      </w:r>
      <w:r>
        <w:t>е</w:t>
      </w:r>
      <w:r>
        <w:t>раскрытости  темы или не выполнения заявленных целей и задач.  Экспертами были сделаны подробные анализы проектов с выполненными рекомендациями для авт</w:t>
      </w:r>
      <w:r>
        <w:t>о</w:t>
      </w:r>
      <w:r>
        <w:t>ров проектов.</w:t>
      </w:r>
    </w:p>
    <w:p w:rsidR="00602B4B" w:rsidRPr="00B15462" w:rsidRDefault="00602B4B" w:rsidP="00602B4B">
      <w:pPr>
        <w:widowControl w:val="0"/>
        <w:ind w:firstLine="426"/>
        <w:jc w:val="both"/>
      </w:pPr>
      <w:r w:rsidRPr="00B15462">
        <w:t>Блестящим выступлением можно считать выступление ученицы 10 класса Востровой Ксении на Всероссийском конкурсе юношеских исследовательских работ им. В.И.Вернадского с проектом «Роль камерного театра в культурной жизни Челябинска», который был отмечен д</w:t>
      </w:r>
      <w:r w:rsidRPr="00B15462">
        <w:t>и</w:t>
      </w:r>
      <w:r w:rsidRPr="00B15462">
        <w:t>пломом первой степени и грамотами в различных номинациях. Руководитель проекта Ш</w:t>
      </w:r>
      <w:r>
        <w:t>а</w:t>
      </w:r>
      <w:r w:rsidRPr="00B15462">
        <w:t>рм</w:t>
      </w:r>
      <w:r w:rsidRPr="00B15462">
        <w:t>а</w:t>
      </w:r>
      <w:r w:rsidRPr="00B15462">
        <w:t>нова Т.В., учитель истории</w:t>
      </w:r>
      <w:r>
        <w:t>.</w:t>
      </w:r>
      <w:r w:rsidRPr="00B15462">
        <w:t xml:space="preserve"> </w:t>
      </w:r>
    </w:p>
    <w:p w:rsidR="00602B4B" w:rsidRDefault="00602B4B" w:rsidP="00602B4B">
      <w:pPr>
        <w:widowControl w:val="0"/>
        <w:ind w:firstLine="426"/>
      </w:pPr>
    </w:p>
    <w:p w:rsidR="00602B4B" w:rsidRDefault="00602B4B" w:rsidP="00602B4B">
      <w:pPr>
        <w:widowControl w:val="0"/>
        <w:ind w:firstLine="426"/>
        <w:jc w:val="both"/>
      </w:pPr>
      <w:r>
        <w:t>Хотелось бы отметить деятельность учителя биологии Плюхину Н.С, активно учас</w:t>
      </w:r>
      <w:r>
        <w:t>т</w:t>
      </w:r>
      <w:r>
        <w:t>вующую в ежегодной подготовке учащихся разных возрастных групп к различным ко</w:t>
      </w:r>
      <w:r>
        <w:t>н</w:t>
      </w:r>
      <w:r>
        <w:t>курсам и конференциям:</w:t>
      </w:r>
    </w:p>
    <w:p w:rsidR="00602B4B" w:rsidRDefault="00602B4B" w:rsidP="00F17BE6">
      <w:pPr>
        <w:widowControl w:val="0"/>
        <w:numPr>
          <w:ilvl w:val="0"/>
          <w:numId w:val="35"/>
        </w:numPr>
        <w:spacing w:after="200" w:line="276" w:lineRule="auto"/>
      </w:pPr>
      <w:r>
        <w:t>Районный экологический конкурс «Тропинка»:</w:t>
      </w:r>
    </w:p>
    <w:p w:rsidR="00602B4B" w:rsidRPr="000065E4" w:rsidRDefault="00602B4B" w:rsidP="00F17BE6">
      <w:pPr>
        <w:widowControl w:val="0"/>
        <w:numPr>
          <w:ilvl w:val="0"/>
          <w:numId w:val="32"/>
        </w:numPr>
        <w:ind w:left="714" w:hanging="357"/>
      </w:pPr>
      <w:r>
        <w:t>Горбаченко Анастасия (3 класс) – диплом за III место</w:t>
      </w:r>
    </w:p>
    <w:p w:rsidR="00602B4B" w:rsidRDefault="00602B4B" w:rsidP="00F17BE6">
      <w:pPr>
        <w:widowControl w:val="0"/>
        <w:numPr>
          <w:ilvl w:val="0"/>
          <w:numId w:val="32"/>
        </w:numPr>
        <w:ind w:left="714" w:hanging="357"/>
      </w:pPr>
      <w:r>
        <w:t>Гуль Эмиль (3 класс)– награжден грамотой участника конкурса;</w:t>
      </w:r>
    </w:p>
    <w:p w:rsidR="00602B4B" w:rsidRDefault="00602B4B" w:rsidP="00F17BE6">
      <w:pPr>
        <w:widowControl w:val="0"/>
        <w:numPr>
          <w:ilvl w:val="0"/>
          <w:numId w:val="32"/>
        </w:numPr>
        <w:ind w:left="714" w:hanging="357"/>
      </w:pPr>
      <w:r>
        <w:t>Пожидаева Софья (3 класс)- награжден грамотой участника конкурса.</w:t>
      </w:r>
    </w:p>
    <w:p w:rsidR="00602B4B" w:rsidRDefault="00602B4B" w:rsidP="00602B4B">
      <w:pPr>
        <w:widowControl w:val="0"/>
      </w:pPr>
    </w:p>
    <w:p w:rsidR="00602B4B" w:rsidRDefault="00602B4B" w:rsidP="00F17BE6">
      <w:pPr>
        <w:widowControl w:val="0"/>
        <w:numPr>
          <w:ilvl w:val="0"/>
          <w:numId w:val="35"/>
        </w:numPr>
      </w:pPr>
      <w:r>
        <w:t>Районный экологический конкурс «Удивительный мир природы»:</w:t>
      </w:r>
    </w:p>
    <w:p w:rsidR="00602B4B" w:rsidRDefault="00602B4B" w:rsidP="00F17BE6">
      <w:pPr>
        <w:widowControl w:val="0"/>
        <w:numPr>
          <w:ilvl w:val="0"/>
          <w:numId w:val="33"/>
        </w:numPr>
      </w:pPr>
      <w:r>
        <w:t>Воронина Ксения (7 класс) – диплом за III место;</w:t>
      </w:r>
    </w:p>
    <w:p w:rsidR="00602B4B" w:rsidRDefault="00602B4B" w:rsidP="00F17BE6">
      <w:pPr>
        <w:widowControl w:val="0"/>
        <w:numPr>
          <w:ilvl w:val="0"/>
          <w:numId w:val="33"/>
        </w:numPr>
      </w:pPr>
      <w:r>
        <w:t>Водонюк Людмила (7 класс) – диплом за III место;</w:t>
      </w:r>
    </w:p>
    <w:p w:rsidR="00602B4B" w:rsidRPr="002C1039" w:rsidRDefault="00602B4B" w:rsidP="00F17BE6">
      <w:pPr>
        <w:widowControl w:val="0"/>
        <w:numPr>
          <w:ilvl w:val="0"/>
          <w:numId w:val="33"/>
        </w:numPr>
        <w:rPr>
          <w:b/>
        </w:rPr>
      </w:pPr>
      <w:r w:rsidRPr="002C1039">
        <w:t>Борзилова Елизавета (7 класс) – грамота участника</w:t>
      </w:r>
      <w:r>
        <w:t>.</w:t>
      </w:r>
    </w:p>
    <w:p w:rsidR="00602B4B" w:rsidRDefault="00602B4B" w:rsidP="00602B4B">
      <w:pPr>
        <w:widowControl w:val="0"/>
      </w:pPr>
    </w:p>
    <w:p w:rsidR="00602B4B" w:rsidRDefault="00602B4B" w:rsidP="00F17BE6">
      <w:pPr>
        <w:widowControl w:val="0"/>
        <w:numPr>
          <w:ilvl w:val="0"/>
          <w:numId w:val="35"/>
        </w:numPr>
        <w:spacing w:after="200" w:line="276" w:lineRule="auto"/>
      </w:pPr>
      <w:r>
        <w:t>Н</w:t>
      </w:r>
      <w:r w:rsidRPr="004E65B4">
        <w:t>аучно- практическ</w:t>
      </w:r>
      <w:r>
        <w:t>ая</w:t>
      </w:r>
      <w:r w:rsidRPr="004E65B4">
        <w:t xml:space="preserve"> конференци</w:t>
      </w:r>
      <w:r>
        <w:t>я</w:t>
      </w:r>
      <w:r w:rsidRPr="004E65B4">
        <w:t xml:space="preserve"> «Человек на земле»</w:t>
      </w:r>
    </w:p>
    <w:p w:rsidR="00602B4B" w:rsidRDefault="00602B4B" w:rsidP="00F17BE6">
      <w:pPr>
        <w:widowControl w:val="0"/>
        <w:numPr>
          <w:ilvl w:val="0"/>
          <w:numId w:val="34"/>
        </w:numPr>
        <w:ind w:firstLine="284"/>
      </w:pPr>
      <w:r w:rsidRPr="00102E95">
        <w:t>Рябова Кристина (5 класс) – «Анализ медицинских препаратов на содерж</w:t>
      </w:r>
      <w:r w:rsidRPr="00102E95">
        <w:t>а</w:t>
      </w:r>
      <w:r w:rsidRPr="00102E95">
        <w:t>ние в них метамизола натрия», диплом за активное участие</w:t>
      </w:r>
      <w:r>
        <w:t>.</w:t>
      </w:r>
    </w:p>
    <w:p w:rsidR="00602B4B" w:rsidRDefault="00602B4B" w:rsidP="00602B4B">
      <w:pPr>
        <w:widowControl w:val="0"/>
      </w:pPr>
    </w:p>
    <w:p w:rsidR="00602B4B" w:rsidRDefault="00602B4B" w:rsidP="00602B4B">
      <w:pPr>
        <w:ind w:firstLine="567"/>
        <w:jc w:val="both"/>
      </w:pPr>
      <w:r>
        <w:t xml:space="preserve">Общие выводы по интеллектуальной деятельности учащихся МАОУ «СОШ № </w:t>
      </w:r>
      <w:smartTag w:uri="urn:schemas-microsoft-com:office:smarttags" w:element="metricconverter">
        <w:smartTagPr>
          <w:attr w:name="ProductID" w:val="43 г"/>
        </w:smartTagPr>
        <w:r>
          <w:t>43 г</w:t>
        </w:r>
      </w:smartTag>
      <w:r>
        <w:t>. Чел</w:t>
      </w:r>
      <w:r>
        <w:t>я</w:t>
      </w:r>
      <w:r>
        <w:t>бинска» за 2015-2016 учебный год:</w:t>
      </w:r>
    </w:p>
    <w:p w:rsidR="00602B4B" w:rsidRDefault="00602B4B" w:rsidP="00F17BE6">
      <w:pPr>
        <w:numPr>
          <w:ilvl w:val="0"/>
          <w:numId w:val="36"/>
        </w:numPr>
        <w:jc w:val="both"/>
      </w:pPr>
      <w:r>
        <w:t>В целом, уровень подготовки учащихся к участию в интеллектуальных конку</w:t>
      </w:r>
      <w:r>
        <w:t>р</w:t>
      </w:r>
      <w:r>
        <w:t>сах, олимпиадах, НОУ можно считать удовлетворительным.</w:t>
      </w:r>
    </w:p>
    <w:p w:rsidR="00602B4B" w:rsidRDefault="00602B4B" w:rsidP="00F17BE6">
      <w:pPr>
        <w:numPr>
          <w:ilvl w:val="0"/>
          <w:numId w:val="36"/>
        </w:numPr>
        <w:jc w:val="both"/>
      </w:pPr>
      <w:r>
        <w:t>Нельзя не отметить тот факт, что заинтересованность учеников в участии в м</w:t>
      </w:r>
      <w:r>
        <w:t>е</w:t>
      </w:r>
      <w:r>
        <w:t>ропри</w:t>
      </w:r>
      <w:r>
        <w:t>я</w:t>
      </w:r>
      <w:r>
        <w:t>тиях значительно повысилось по сравнению с прошлым годом, в связи с этим сократ</w:t>
      </w:r>
      <w:r>
        <w:t>и</w:t>
      </w:r>
      <w:r>
        <w:t>лось число учащихся принимавших участие в олимпиадах.</w:t>
      </w:r>
    </w:p>
    <w:p w:rsidR="00602B4B" w:rsidRDefault="00602B4B" w:rsidP="00F17BE6">
      <w:pPr>
        <w:numPr>
          <w:ilvl w:val="0"/>
          <w:numId w:val="36"/>
        </w:numPr>
        <w:jc w:val="both"/>
      </w:pPr>
      <w:r>
        <w:t>Качество подготовки участников олимпиад, исходя из результатов участия в муниципальном и региональных этапах Всероссийской олимпиады, желает быть лучшим, это возможно может быть связано с несистемной подготовкой детей, а иногда с формальным подходом, используя лишь базовые знания уч</w:t>
      </w:r>
      <w:r>
        <w:t>а</w:t>
      </w:r>
      <w:r>
        <w:t>щихся и их интеллект.</w:t>
      </w:r>
    </w:p>
    <w:p w:rsidR="00602B4B" w:rsidRPr="00E76738" w:rsidRDefault="00602B4B" w:rsidP="00F17BE6">
      <w:pPr>
        <w:numPr>
          <w:ilvl w:val="0"/>
          <w:numId w:val="36"/>
        </w:numPr>
      </w:pPr>
      <w:r w:rsidRPr="00E76738">
        <w:t>Наличие интеллектуальных способностей определяется не только природой, но и развивающей средой школы, которая формируется на основе знания актуал</w:t>
      </w:r>
      <w:r w:rsidRPr="00E76738">
        <w:t>ь</w:t>
      </w:r>
      <w:r w:rsidRPr="00E76738">
        <w:t>ного развития детей и целенаправленной деятельности школы по его повыш</w:t>
      </w:r>
      <w:r w:rsidRPr="00E76738">
        <w:t>е</w:t>
      </w:r>
      <w:r w:rsidRPr="00E76738">
        <w:t>нию.</w:t>
      </w:r>
    </w:p>
    <w:p w:rsidR="00602B4B" w:rsidRDefault="00602B4B" w:rsidP="00F17BE6">
      <w:pPr>
        <w:numPr>
          <w:ilvl w:val="0"/>
          <w:numId w:val="36"/>
        </w:numPr>
      </w:pPr>
      <w:r w:rsidRPr="00A06F52">
        <w:lastRenderedPageBreak/>
        <w:t>Олимпиадные задания имеют более высокий уровень содержания образования. Подготовка учащихся требует особого системного подхода, реализация котор</w:t>
      </w:r>
      <w:r w:rsidRPr="00A06F52">
        <w:t>о</w:t>
      </w:r>
      <w:r w:rsidRPr="00A06F52">
        <w:t xml:space="preserve">го должна проходить как через урочную и внеурочную деятельность. </w:t>
      </w:r>
    </w:p>
    <w:p w:rsidR="00602B4B" w:rsidRDefault="00602B4B" w:rsidP="00F17BE6">
      <w:pPr>
        <w:numPr>
          <w:ilvl w:val="0"/>
          <w:numId w:val="36"/>
        </w:numPr>
      </w:pPr>
      <w:r>
        <w:t>Слабая мотивация педагогического состава в силу большой учебной нагрузки</w:t>
      </w:r>
      <w:r w:rsidRPr="00A06F52">
        <w:t xml:space="preserve"> также отрицательно влияет на качество подготовки учащихся.</w:t>
      </w:r>
    </w:p>
    <w:p w:rsidR="00602B4B" w:rsidRPr="00A06F52" w:rsidRDefault="00602B4B" w:rsidP="00F17BE6">
      <w:pPr>
        <w:numPr>
          <w:ilvl w:val="0"/>
          <w:numId w:val="36"/>
        </w:numPr>
      </w:pPr>
      <w:r>
        <w:t>Низкие показатели результативности проводимости зачастую связано с низкой степ</w:t>
      </w:r>
      <w:r>
        <w:t>е</w:t>
      </w:r>
      <w:r>
        <w:t>нью подготовленности учащихся, что в целом говорит о степени участия в подг</w:t>
      </w:r>
      <w:r>
        <w:t>о</w:t>
      </w:r>
      <w:r>
        <w:t>товке педагогов.</w:t>
      </w:r>
    </w:p>
    <w:p w:rsidR="00602B4B" w:rsidRDefault="00602B4B" w:rsidP="00602B4B">
      <w:pPr>
        <w:ind w:left="357" w:firstLine="494"/>
        <w:jc w:val="both"/>
      </w:pPr>
    </w:p>
    <w:p w:rsidR="00602B4B" w:rsidRDefault="00602B4B" w:rsidP="00602B4B">
      <w:pPr>
        <w:ind w:left="357" w:firstLine="494"/>
        <w:jc w:val="both"/>
      </w:pPr>
      <w:r>
        <w:t>По результатам интеллектуальной деятельность 2015-2016 учебного года, опред</w:t>
      </w:r>
      <w:r>
        <w:t>е</w:t>
      </w:r>
      <w:r>
        <w:t>лены задачи на 2016-2017 учебный год:</w:t>
      </w:r>
    </w:p>
    <w:p w:rsidR="00602B4B" w:rsidRDefault="00602B4B" w:rsidP="00F17BE6">
      <w:pPr>
        <w:numPr>
          <w:ilvl w:val="0"/>
          <w:numId w:val="37"/>
        </w:numPr>
        <w:jc w:val="both"/>
      </w:pPr>
      <w:r>
        <w:t>Активизировать интеллектуальную деятельность обучающихся через урочную и внеурочную деятельность;</w:t>
      </w:r>
    </w:p>
    <w:p w:rsidR="00602B4B" w:rsidRDefault="00602B4B" w:rsidP="00F17BE6">
      <w:pPr>
        <w:numPr>
          <w:ilvl w:val="0"/>
          <w:numId w:val="37"/>
        </w:numPr>
        <w:jc w:val="both"/>
      </w:pPr>
      <w:r>
        <w:t>Создание условий для реализации интеллектуальной деятельности обучающи</w:t>
      </w:r>
      <w:r>
        <w:t>х</w:t>
      </w:r>
      <w:r>
        <w:t>ся в рамках проведения интеллектуальных мероприятий различного уровня.</w:t>
      </w:r>
    </w:p>
    <w:p w:rsidR="00602B4B" w:rsidRDefault="00602B4B" w:rsidP="00602B4B">
      <w:pPr>
        <w:jc w:val="both"/>
      </w:pPr>
    </w:p>
    <w:p w:rsidR="00DF4D9B" w:rsidRDefault="00DF4D9B" w:rsidP="00DF4D9B">
      <w:pPr>
        <w:ind w:left="357"/>
        <w:jc w:val="both"/>
      </w:pPr>
    </w:p>
    <w:p w:rsidR="00DF4D9B" w:rsidRPr="00BD7E87" w:rsidRDefault="00DF4D9B" w:rsidP="00DF4D9B">
      <w:pPr>
        <w:ind w:left="357"/>
        <w:jc w:val="center"/>
        <w:rPr>
          <w:b/>
        </w:rPr>
      </w:pPr>
      <w:r w:rsidRPr="00BD7E87">
        <w:rPr>
          <w:b/>
        </w:rPr>
        <w:t>Качество педагогического персонала</w:t>
      </w:r>
    </w:p>
    <w:p w:rsidR="00DF4D9B" w:rsidRPr="00FC731B" w:rsidRDefault="00DF4D9B" w:rsidP="00DF4D9B">
      <w:pPr>
        <w:tabs>
          <w:tab w:val="left" w:pos="540"/>
        </w:tabs>
        <w:ind w:firstLine="720"/>
        <w:jc w:val="both"/>
      </w:pPr>
      <w:r w:rsidRPr="00FC731B">
        <w:t>На конец 201</w:t>
      </w:r>
      <w:r>
        <w:t>5</w:t>
      </w:r>
      <w:r w:rsidRPr="00FC731B">
        <w:t>-201</w:t>
      </w:r>
      <w:r>
        <w:t>6</w:t>
      </w:r>
      <w:r w:rsidRPr="00FC731B">
        <w:t xml:space="preserve"> учебного год</w:t>
      </w:r>
      <w:r>
        <w:t>а из 52</w:t>
      </w:r>
      <w:r w:rsidRPr="00FC731B">
        <w:t xml:space="preserve"> педагог</w:t>
      </w:r>
      <w:r>
        <w:t xml:space="preserve">а, работающих в ОУ на конец учебного года </w:t>
      </w:r>
      <w:r w:rsidRPr="00FC731B">
        <w:t xml:space="preserve">аттестованы </w:t>
      </w:r>
      <w:r>
        <w:t>36</w:t>
      </w:r>
      <w:r w:rsidRPr="00FC731B">
        <w:t xml:space="preserve"> человек, что составляет </w:t>
      </w:r>
      <w:r>
        <w:t>69,2</w:t>
      </w:r>
      <w:r w:rsidRPr="00FC731B">
        <w:t xml:space="preserve">% </w:t>
      </w:r>
      <w:r>
        <w:t>педагогов</w:t>
      </w:r>
      <w:r w:rsidRPr="00FC731B">
        <w:t xml:space="preserve"> основного состава.</w:t>
      </w:r>
    </w:p>
    <w:tbl>
      <w:tblPr>
        <w:tblpPr w:leftFromText="180" w:rightFromText="180" w:vertAnchor="text" w:horzAnchor="margin" w:tblpY="5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1495"/>
        <w:gridCol w:w="1165"/>
      </w:tblGrid>
      <w:tr w:rsidR="00DF4D9B" w:rsidRPr="00FC731B" w:rsidTr="00A84F87">
        <w:trPr>
          <w:trHeight w:val="333"/>
        </w:trPr>
        <w:tc>
          <w:tcPr>
            <w:tcW w:w="2668" w:type="dxa"/>
            <w:vAlign w:val="center"/>
          </w:tcPr>
          <w:p w:rsidR="00DF4D9B" w:rsidRPr="00FC731B" w:rsidRDefault="00DF4D9B" w:rsidP="00A84F87">
            <w:pPr>
              <w:jc w:val="center"/>
            </w:pPr>
            <w:r w:rsidRPr="00FC731B">
              <w:t>Основных работников</w:t>
            </w:r>
          </w:p>
        </w:tc>
        <w:tc>
          <w:tcPr>
            <w:tcW w:w="149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>52</w:t>
            </w:r>
            <w:r w:rsidRPr="00FC731B">
              <w:t xml:space="preserve"> человек</w:t>
            </w:r>
            <w:r>
              <w:t>а</w:t>
            </w:r>
          </w:p>
        </w:tc>
        <w:tc>
          <w:tcPr>
            <w:tcW w:w="1165" w:type="dxa"/>
            <w:tcBorders>
              <w:top w:val="nil"/>
              <w:right w:val="nil"/>
            </w:tcBorders>
            <w:vAlign w:val="center"/>
          </w:tcPr>
          <w:p w:rsidR="00DF4D9B" w:rsidRPr="00FC731B" w:rsidRDefault="00DF4D9B" w:rsidP="00A84F87">
            <w:pPr>
              <w:jc w:val="center"/>
            </w:pPr>
          </w:p>
        </w:tc>
      </w:tr>
      <w:tr w:rsidR="00DF4D9B" w:rsidRPr="00FC731B" w:rsidTr="00A84F87">
        <w:trPr>
          <w:trHeight w:val="333"/>
        </w:trPr>
        <w:tc>
          <w:tcPr>
            <w:tcW w:w="2668" w:type="dxa"/>
            <w:vAlign w:val="center"/>
          </w:tcPr>
          <w:p w:rsidR="00DF4D9B" w:rsidRPr="00FC731B" w:rsidRDefault="00DF4D9B" w:rsidP="00A84F87">
            <w:pPr>
              <w:jc w:val="center"/>
            </w:pPr>
            <w:r w:rsidRPr="00FC731B">
              <w:t>Аттестованы</w:t>
            </w:r>
          </w:p>
        </w:tc>
        <w:tc>
          <w:tcPr>
            <w:tcW w:w="149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>36</w:t>
            </w:r>
            <w:r w:rsidRPr="00FC731B">
              <w:t xml:space="preserve"> чел</w:t>
            </w:r>
          </w:p>
        </w:tc>
        <w:tc>
          <w:tcPr>
            <w:tcW w:w="116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>69,2%</w:t>
            </w:r>
          </w:p>
        </w:tc>
      </w:tr>
      <w:tr w:rsidR="00DF4D9B" w:rsidRPr="00FC731B" w:rsidTr="00A84F87">
        <w:trPr>
          <w:trHeight w:val="356"/>
        </w:trPr>
        <w:tc>
          <w:tcPr>
            <w:tcW w:w="2668" w:type="dxa"/>
            <w:vAlign w:val="center"/>
          </w:tcPr>
          <w:p w:rsidR="00DF4D9B" w:rsidRPr="00FC731B" w:rsidRDefault="00DF4D9B" w:rsidP="00A84F87">
            <w:pPr>
              <w:jc w:val="center"/>
            </w:pPr>
            <w:r w:rsidRPr="00FC731B">
              <w:t>На высшую категорию</w:t>
            </w:r>
          </w:p>
        </w:tc>
        <w:tc>
          <w:tcPr>
            <w:tcW w:w="149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 xml:space="preserve">24 </w:t>
            </w:r>
            <w:r w:rsidRPr="00FC731B">
              <w:t>чел</w:t>
            </w:r>
          </w:p>
        </w:tc>
        <w:tc>
          <w:tcPr>
            <w:tcW w:w="116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>46,2</w:t>
            </w:r>
            <w:r w:rsidRPr="00FC731B">
              <w:t>%</w:t>
            </w:r>
          </w:p>
        </w:tc>
      </w:tr>
      <w:tr w:rsidR="00DF4D9B" w:rsidRPr="00FC731B" w:rsidTr="00A84F87">
        <w:trPr>
          <w:trHeight w:val="333"/>
        </w:trPr>
        <w:tc>
          <w:tcPr>
            <w:tcW w:w="2668" w:type="dxa"/>
            <w:vAlign w:val="center"/>
          </w:tcPr>
          <w:p w:rsidR="00DF4D9B" w:rsidRPr="00FC731B" w:rsidRDefault="00DF4D9B" w:rsidP="00A84F87">
            <w:pPr>
              <w:jc w:val="center"/>
            </w:pPr>
            <w:r w:rsidRPr="00FC731B">
              <w:t>На первую категорию</w:t>
            </w:r>
          </w:p>
        </w:tc>
        <w:tc>
          <w:tcPr>
            <w:tcW w:w="149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 xml:space="preserve">13 </w:t>
            </w:r>
            <w:r w:rsidRPr="00FC731B">
              <w:t>чел</w:t>
            </w:r>
          </w:p>
        </w:tc>
        <w:tc>
          <w:tcPr>
            <w:tcW w:w="116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>25</w:t>
            </w:r>
            <w:r w:rsidRPr="00FC731B">
              <w:t>%</w:t>
            </w:r>
          </w:p>
        </w:tc>
      </w:tr>
      <w:tr w:rsidR="00DF4D9B" w:rsidRPr="00FC731B" w:rsidTr="00A84F87">
        <w:trPr>
          <w:trHeight w:val="356"/>
        </w:trPr>
        <w:tc>
          <w:tcPr>
            <w:tcW w:w="2668" w:type="dxa"/>
            <w:vAlign w:val="center"/>
          </w:tcPr>
          <w:p w:rsidR="00DF4D9B" w:rsidRPr="00FC731B" w:rsidRDefault="00DF4D9B" w:rsidP="00A84F87">
            <w:pPr>
              <w:jc w:val="center"/>
            </w:pPr>
            <w:r w:rsidRPr="00FC731B">
              <w:t>Не аттестованы</w:t>
            </w:r>
          </w:p>
        </w:tc>
        <w:tc>
          <w:tcPr>
            <w:tcW w:w="149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 xml:space="preserve">15 </w:t>
            </w:r>
            <w:r w:rsidRPr="00FC731B">
              <w:t>чел</w:t>
            </w:r>
          </w:p>
        </w:tc>
        <w:tc>
          <w:tcPr>
            <w:tcW w:w="1165" w:type="dxa"/>
            <w:vAlign w:val="center"/>
          </w:tcPr>
          <w:p w:rsidR="00DF4D9B" w:rsidRPr="00FC731B" w:rsidRDefault="00DF4D9B" w:rsidP="00A84F87">
            <w:pPr>
              <w:jc w:val="center"/>
            </w:pPr>
            <w:r>
              <w:t>28,8</w:t>
            </w:r>
            <w:r w:rsidRPr="00FC731B">
              <w:t>%</w:t>
            </w:r>
          </w:p>
        </w:tc>
      </w:tr>
    </w:tbl>
    <w:p w:rsidR="00DF4D9B" w:rsidRPr="00FC731B" w:rsidRDefault="00DF4D9B" w:rsidP="00DF4D9B">
      <w:pPr>
        <w:tabs>
          <w:tab w:val="left" w:pos="540"/>
        </w:tabs>
        <w:ind w:firstLine="720"/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tabs>
          <w:tab w:val="left" w:pos="540"/>
        </w:tabs>
        <w:jc w:val="center"/>
      </w:pPr>
    </w:p>
    <w:p w:rsidR="00DF4D9B" w:rsidRDefault="00DF4D9B" w:rsidP="00DF4D9B">
      <w:pPr>
        <w:ind w:firstLine="709"/>
        <w:jc w:val="both"/>
        <w:rPr>
          <w:b/>
        </w:rPr>
      </w:pPr>
    </w:p>
    <w:p w:rsidR="00DF4D9B" w:rsidRDefault="00DF4D9B" w:rsidP="00DF4D9B">
      <w:pPr>
        <w:tabs>
          <w:tab w:val="left" w:pos="540"/>
        </w:tabs>
        <w:ind w:firstLine="720"/>
        <w:jc w:val="both"/>
        <w:rPr>
          <w:b/>
        </w:rPr>
      </w:pPr>
      <w:r w:rsidRPr="000442EF">
        <w:rPr>
          <w:b/>
        </w:rPr>
        <w:t xml:space="preserve">В </w:t>
      </w:r>
      <w:r>
        <w:rPr>
          <w:b/>
        </w:rPr>
        <w:t>2015-2016</w:t>
      </w:r>
      <w:r w:rsidRPr="000442EF">
        <w:rPr>
          <w:b/>
        </w:rPr>
        <w:t xml:space="preserve"> учебно</w:t>
      </w:r>
      <w:r>
        <w:rPr>
          <w:b/>
        </w:rPr>
        <w:t>м</w:t>
      </w:r>
      <w:r w:rsidRPr="000442EF">
        <w:rPr>
          <w:b/>
        </w:rPr>
        <w:t xml:space="preserve"> год</w:t>
      </w:r>
      <w:r>
        <w:rPr>
          <w:b/>
        </w:rPr>
        <w:t>у</w:t>
      </w:r>
      <w:r w:rsidRPr="000442EF">
        <w:rPr>
          <w:b/>
        </w:rPr>
        <w:t xml:space="preserve"> </w:t>
      </w:r>
      <w:r>
        <w:rPr>
          <w:b/>
        </w:rPr>
        <w:t>работа по аттестации осуществлялась в соответствии с Планом мероприятий по организации и проведению аттестации.</w:t>
      </w:r>
    </w:p>
    <w:p w:rsidR="00DF4D9B" w:rsidRPr="007B484E" w:rsidRDefault="00DF4D9B" w:rsidP="00DF4D9B">
      <w:pPr>
        <w:tabs>
          <w:tab w:val="left" w:pos="540"/>
        </w:tabs>
        <w:ind w:firstLine="720"/>
        <w:jc w:val="both"/>
      </w:pPr>
      <w:r w:rsidRPr="007B484E">
        <w:t>Была обновлена нормативно-правовая база по вопросам аттестации педагогических кадров:</w:t>
      </w:r>
    </w:p>
    <w:p w:rsidR="00DF4D9B" w:rsidRPr="00FC731B" w:rsidRDefault="00DF4D9B" w:rsidP="00F17BE6">
      <w:pPr>
        <w:numPr>
          <w:ilvl w:val="0"/>
          <w:numId w:val="26"/>
        </w:numPr>
        <w:tabs>
          <w:tab w:val="left" w:pos="540"/>
        </w:tabs>
        <w:jc w:val="both"/>
      </w:pPr>
      <w:r>
        <w:t xml:space="preserve">создан </w:t>
      </w:r>
      <w:r w:rsidRPr="00FC731B">
        <w:t>План мероприятий по организации и проведени</w:t>
      </w:r>
      <w:r>
        <w:t>ю</w:t>
      </w:r>
      <w:r w:rsidRPr="00FC731B">
        <w:t xml:space="preserve"> аттестации</w:t>
      </w:r>
      <w:r>
        <w:t>;</w:t>
      </w:r>
    </w:p>
    <w:p w:rsidR="00DF4D9B" w:rsidRDefault="00DF4D9B" w:rsidP="00F17BE6">
      <w:pPr>
        <w:numPr>
          <w:ilvl w:val="0"/>
          <w:numId w:val="26"/>
        </w:numPr>
        <w:tabs>
          <w:tab w:val="left" w:pos="540"/>
        </w:tabs>
        <w:jc w:val="both"/>
      </w:pPr>
      <w:r>
        <w:t>создан П</w:t>
      </w:r>
      <w:r w:rsidRPr="00FC731B">
        <w:t xml:space="preserve">лан-график аттестации на </w:t>
      </w:r>
      <w:r>
        <w:t xml:space="preserve">2015-2016 </w:t>
      </w:r>
      <w:r w:rsidRPr="00FC731B">
        <w:t>учебный год</w:t>
      </w:r>
      <w:r>
        <w:t>;</w:t>
      </w:r>
    </w:p>
    <w:p w:rsidR="00DF4D9B" w:rsidRDefault="00DF4D9B" w:rsidP="00F17BE6">
      <w:pPr>
        <w:numPr>
          <w:ilvl w:val="0"/>
          <w:numId w:val="26"/>
        </w:numPr>
        <w:tabs>
          <w:tab w:val="left" w:pos="540"/>
        </w:tabs>
        <w:jc w:val="both"/>
      </w:pPr>
      <w:r>
        <w:t xml:space="preserve">обновлено Положение </w:t>
      </w:r>
      <w:r w:rsidRPr="00E71E5B">
        <w:t xml:space="preserve">об аттестации педагогических работников МАОУ «СОШ № </w:t>
      </w:r>
      <w:smartTag w:uri="urn:schemas-microsoft-com:office:smarttags" w:element="metricconverter">
        <w:smartTagPr>
          <w:attr w:name="ProductID" w:val="43 г"/>
        </w:smartTagPr>
        <w:r w:rsidRPr="00E71E5B">
          <w:t>43 г</w:t>
        </w:r>
      </w:smartTag>
      <w:r w:rsidRPr="00E71E5B">
        <w:t>. Челябинска» с целью подтверждения соответствия занимаемой должности</w:t>
      </w:r>
      <w:r>
        <w:t>.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 w:rsidRPr="00FC731B">
        <w:t>В начале учебного года</w:t>
      </w:r>
      <w:r>
        <w:t>, а также 22.03.2016г в ходе оперативных совещаний</w:t>
      </w:r>
      <w:r w:rsidRPr="00FC731B">
        <w:t xml:space="preserve"> </w:t>
      </w:r>
      <w:r>
        <w:t>все педагоги школы были ознакомлены с правилами аттестации в новой форме, закрепленными в Административном регламенте предоставления МОиН Челябинской области государственной услуги по проведению аттестации педагогических работников государственных и муниципальных образовательных учреждений Челябинской области</w:t>
      </w:r>
      <w:r w:rsidRPr="00FC731B">
        <w:t xml:space="preserve">. 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 xml:space="preserve">Ревизия банка данных аттестованных работников была проведена: 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>- в сентябре (составления плана-графика аттестации);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>- в октябре (заполнение формы статистического наблюдения РИК-83);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>- в декабре (промежуточный контроль выполнения графика);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>- в июне (анализ результатов аттестации за 2015-2016 учебный год; заполнение мониторинга  «Движение кадрового состава» на платформе УМЦ г.</w:t>
      </w:r>
      <w:r w:rsidR="0069685A">
        <w:t xml:space="preserve"> </w:t>
      </w:r>
      <w:r>
        <w:t>Челябинска).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>В течение учебного года велась консультационная работа с педагогами по вопросам аттестации на категорию и на соответствие занимаемой должности, обеспечено сопровождение подготовки документации, была оказана помощь в обобщении и публикации педагогического опыта.</w:t>
      </w:r>
    </w:p>
    <w:p w:rsidR="00DF4D9B" w:rsidRDefault="00DF4D9B" w:rsidP="00DF4D9B">
      <w:pPr>
        <w:tabs>
          <w:tab w:val="left" w:pos="540"/>
        </w:tabs>
        <w:ind w:firstLine="720"/>
        <w:jc w:val="both"/>
      </w:pPr>
      <w:r>
        <w:t xml:space="preserve">В МАОУ «СОШ № </w:t>
      </w:r>
      <w:smartTag w:uri="urn:schemas-microsoft-com:office:smarttags" w:element="metricconverter">
        <w:smartTagPr>
          <w:attr w:name="ProductID" w:val="43 г"/>
        </w:smartTagPr>
        <w:r>
          <w:t>43 г</w:t>
        </w:r>
      </w:smartTag>
      <w:r>
        <w:t>.</w:t>
      </w:r>
      <w:r w:rsidR="0069685A">
        <w:t xml:space="preserve"> </w:t>
      </w:r>
      <w:r>
        <w:t xml:space="preserve">Челябинска» работают педагоги, являющиеся членами городских экспертных комиссий по аттестации педагогических работников: Ключников </w:t>
      </w:r>
      <w:r>
        <w:lastRenderedPageBreak/>
        <w:t xml:space="preserve">А.А., Седова Т.А., Катаева Т.Б. По итогам работы за 2015 год им были подготовлены комплекты документов для осуществления оплаты оценочной деятельности: договоры подряда, акты приема-сдачи выполненных работ. Кроме того, на 2016 год запланированы работники экспертных комиссий: Ключников А.А., Киселева С.В., Рябова И.А., Катаева Т.Б. – для них организованно дистанционное обучение по программам экспертной деятельности. </w:t>
      </w:r>
    </w:p>
    <w:p w:rsidR="00DF4D9B" w:rsidRPr="002B7068" w:rsidRDefault="00DF4D9B" w:rsidP="00DF4D9B">
      <w:pPr>
        <w:ind w:firstLine="709"/>
        <w:jc w:val="center"/>
        <w:rPr>
          <w:b/>
        </w:rPr>
      </w:pPr>
      <w:r w:rsidRPr="002B7068">
        <w:rPr>
          <w:b/>
        </w:rPr>
        <w:t>Реализация поставленных задач</w:t>
      </w:r>
    </w:p>
    <w:p w:rsidR="00DF4D9B" w:rsidRPr="002B7068" w:rsidRDefault="00DF4D9B" w:rsidP="00DF4D9B">
      <w:pPr>
        <w:ind w:firstLine="708"/>
        <w:jc w:val="both"/>
        <w:rPr>
          <w:bCs/>
        </w:rPr>
      </w:pPr>
      <w:r w:rsidRPr="002B7068">
        <w:t xml:space="preserve">Главным результатом школьного образования должно стать </w:t>
      </w:r>
      <w:r w:rsidRPr="002B7068">
        <w:rPr>
          <w:bCs/>
        </w:rPr>
        <w:t>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</w:t>
      </w:r>
      <w:r w:rsidRPr="002B7068">
        <w:rPr>
          <w:b/>
          <w:bCs/>
        </w:rPr>
        <w:t>.</w:t>
      </w:r>
    </w:p>
    <w:p w:rsidR="00DF4D9B" w:rsidRPr="002B7068" w:rsidRDefault="00DF4D9B" w:rsidP="00DF4D9B">
      <w:pPr>
        <w:ind w:firstLine="708"/>
        <w:jc w:val="both"/>
      </w:pPr>
      <w:r w:rsidRPr="002B7068">
        <w:t xml:space="preserve">Одним из направлений обновления образования является введение ФГОС, включающих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</w:t>
      </w:r>
    </w:p>
    <w:p w:rsidR="00DF4D9B" w:rsidRPr="002B7068" w:rsidRDefault="00DF4D9B" w:rsidP="00DF4D9B">
      <w:pPr>
        <w:ind w:firstLine="708"/>
        <w:jc w:val="both"/>
      </w:pPr>
      <w:r w:rsidRPr="002B7068">
        <w:t>Требования к результатам должны включать не только знания, но и умения их применять. В число таких требований должны войти компетентности, связанные с идеей опережающего развития, все то, что понадобится школьникам и в дальнейшем образовании, и в будущей взрослой жизни. Универсальные учебные действия являются  составной частью фундаментального ядра содержания общего образования.</w:t>
      </w:r>
    </w:p>
    <w:p w:rsidR="00DF4D9B" w:rsidRPr="00C154C4" w:rsidRDefault="00DF4D9B" w:rsidP="00F17BE6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720"/>
        <w:jc w:val="both"/>
      </w:pPr>
      <w:r w:rsidRPr="00C154C4">
        <w:t xml:space="preserve">В 2015-2016 учебном году задача МАОУ «СОШ № </w:t>
      </w:r>
      <w:smartTag w:uri="urn:schemas-microsoft-com:office:smarttags" w:element="metricconverter">
        <w:smartTagPr>
          <w:attr w:name="ProductID" w:val="43 г"/>
        </w:smartTagPr>
        <w:r w:rsidRPr="00C154C4">
          <w:t>43 г</w:t>
        </w:r>
      </w:smartTag>
      <w:r w:rsidRPr="00C154C4">
        <w:t xml:space="preserve">.Челябинска» была сформулирована следующим образом: </w:t>
      </w:r>
      <w:r>
        <w:t>п</w:t>
      </w:r>
      <w:r w:rsidRPr="00C154C4">
        <w:t xml:space="preserve">родолжить создавать условия для успешного перехода на специальный федеральный государственный образовательный стандарт начального общего образования  и качественной реализации ФГОС НОО и ФГОС ООО. </w:t>
      </w:r>
    </w:p>
    <w:p w:rsidR="00DF4D9B" w:rsidRPr="00C154C4" w:rsidRDefault="00DF4D9B" w:rsidP="0069685A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54C4">
        <w:rPr>
          <w:rFonts w:ascii="Times New Roman" w:hAnsi="Times New Roman"/>
          <w:sz w:val="24"/>
          <w:szCs w:val="24"/>
        </w:rPr>
        <w:t>В целях реализации задачи были запланированы и проведены мероприятия:</w:t>
      </w:r>
    </w:p>
    <w:p w:rsidR="00DF4D9B" w:rsidRPr="00A1728E" w:rsidRDefault="00DF4D9B" w:rsidP="0069685A">
      <w:pPr>
        <w:jc w:val="both"/>
        <w:rPr>
          <w:u w:val="single"/>
        </w:rPr>
      </w:pPr>
      <w:r w:rsidRPr="00A1728E">
        <w:rPr>
          <w:u w:val="single"/>
        </w:rPr>
        <w:t xml:space="preserve">1) Нормативно-правовое обеспечение: </w:t>
      </w:r>
    </w:p>
    <w:p w:rsidR="00DF4D9B" w:rsidRPr="00C154C4" w:rsidRDefault="00DF4D9B" w:rsidP="00F17BE6">
      <w:pPr>
        <w:numPr>
          <w:ilvl w:val="0"/>
          <w:numId w:val="14"/>
        </w:numPr>
        <w:jc w:val="both"/>
      </w:pPr>
      <w:r w:rsidRPr="00C154C4">
        <w:t>Изучение нормативных документов, регламентирующих развитие системы общего образования.</w:t>
      </w:r>
    </w:p>
    <w:p w:rsidR="00DF4D9B" w:rsidRPr="00C154C4" w:rsidRDefault="00DF4D9B" w:rsidP="00F17BE6">
      <w:pPr>
        <w:numPr>
          <w:ilvl w:val="0"/>
          <w:numId w:val="14"/>
        </w:numPr>
        <w:jc w:val="both"/>
      </w:pPr>
      <w:r w:rsidRPr="00C154C4">
        <w:t>Создание банка нормативных документов и инструктивно-методических материалов, регламентирующих введение СФГОС НОО и реализацию ФГОС НОО и ФГОС ООО.</w:t>
      </w:r>
    </w:p>
    <w:p w:rsidR="00DF4D9B" w:rsidRPr="00A1728E" w:rsidRDefault="00DF4D9B" w:rsidP="00F17BE6">
      <w:pPr>
        <w:numPr>
          <w:ilvl w:val="0"/>
          <w:numId w:val="14"/>
        </w:numPr>
        <w:jc w:val="both"/>
      </w:pPr>
      <w:r w:rsidRPr="00C154C4">
        <w:t>Утверждение образовательных программ: АООП НОО, ООП НОО, ООП ООО (ФКГОС),  ООП СОО.</w:t>
      </w:r>
    </w:p>
    <w:p w:rsidR="00DF4D9B" w:rsidRPr="00A1728E" w:rsidRDefault="00DF4D9B" w:rsidP="0069685A">
      <w:pPr>
        <w:jc w:val="both"/>
        <w:rPr>
          <w:u w:val="single"/>
        </w:rPr>
      </w:pPr>
      <w:r w:rsidRPr="00A1728E">
        <w:rPr>
          <w:u w:val="single"/>
        </w:rPr>
        <w:t>2) Организационно-педагогическое обеспечение</w:t>
      </w:r>
    </w:p>
    <w:p w:rsidR="00DF4D9B" w:rsidRDefault="00DF4D9B" w:rsidP="00F17BE6">
      <w:pPr>
        <w:numPr>
          <w:ilvl w:val="0"/>
          <w:numId w:val="15"/>
        </w:numPr>
        <w:jc w:val="both"/>
      </w:pPr>
      <w:r w:rsidRPr="00C154C4">
        <w:t>Семинар «Проектирование индивидуальных программ развития обучающихся в контексте реализации СФГОС НОО»</w:t>
      </w:r>
    </w:p>
    <w:p w:rsidR="00DF4D9B" w:rsidRPr="00983BAD" w:rsidRDefault="00DF4D9B" w:rsidP="00F17BE6">
      <w:pPr>
        <w:numPr>
          <w:ilvl w:val="0"/>
          <w:numId w:val="15"/>
        </w:numPr>
        <w:jc w:val="both"/>
      </w:pPr>
      <w:r w:rsidRPr="00983BAD">
        <w:t>Педсовет ««Реализации ФГОС ООО и введение СФГОС НОО для детей с ОВЗ»</w:t>
      </w:r>
    </w:p>
    <w:p w:rsidR="00DF4D9B" w:rsidRPr="00A1728E" w:rsidRDefault="00DF4D9B" w:rsidP="0069685A">
      <w:pPr>
        <w:jc w:val="both"/>
        <w:rPr>
          <w:u w:val="single"/>
        </w:rPr>
      </w:pPr>
      <w:r w:rsidRPr="00A1728E">
        <w:rPr>
          <w:u w:val="single"/>
        </w:rPr>
        <w:t>3) Методическое обеспечение</w:t>
      </w:r>
    </w:p>
    <w:p w:rsidR="00DF4D9B" w:rsidRPr="00A1728E" w:rsidRDefault="00DF4D9B" w:rsidP="00F17BE6">
      <w:pPr>
        <w:numPr>
          <w:ilvl w:val="0"/>
          <w:numId w:val="15"/>
        </w:numPr>
        <w:jc w:val="both"/>
      </w:pPr>
      <w:r w:rsidRPr="00983BAD">
        <w:t xml:space="preserve">Семинар  «Система оценивания результатов освоения образовательных программ» </w:t>
      </w:r>
    </w:p>
    <w:p w:rsidR="00DF4D9B" w:rsidRPr="00A1728E" w:rsidRDefault="00DF4D9B" w:rsidP="0069685A">
      <w:pPr>
        <w:jc w:val="both"/>
        <w:rPr>
          <w:u w:val="single"/>
        </w:rPr>
      </w:pPr>
      <w:r w:rsidRPr="00A1728E">
        <w:rPr>
          <w:u w:val="single"/>
        </w:rPr>
        <w:t xml:space="preserve">4) Психологические обеспечение: </w:t>
      </w:r>
    </w:p>
    <w:p w:rsidR="00DF4D9B" w:rsidRPr="00A1728E" w:rsidRDefault="00DF4D9B" w:rsidP="00F17BE6">
      <w:pPr>
        <w:numPr>
          <w:ilvl w:val="0"/>
          <w:numId w:val="16"/>
        </w:numPr>
      </w:pPr>
      <w:r w:rsidRPr="00A1728E">
        <w:t>Диагностика учащихся 1,</w:t>
      </w:r>
      <w:r>
        <w:t xml:space="preserve"> 5</w:t>
      </w:r>
      <w:r w:rsidRPr="00A1728E">
        <w:t xml:space="preserve"> классов по вопросам адаптации.</w:t>
      </w:r>
    </w:p>
    <w:p w:rsidR="00DF4D9B" w:rsidRPr="00A1728E" w:rsidRDefault="00DF4D9B" w:rsidP="00F17BE6">
      <w:pPr>
        <w:numPr>
          <w:ilvl w:val="0"/>
          <w:numId w:val="16"/>
        </w:numPr>
      </w:pPr>
      <w:r w:rsidRPr="00A1728E">
        <w:t>Анкетирование родителей учащихся по выявлению проблем, связанных с адаптацией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>5) Информационно-аналитическое обеспечение:</w:t>
      </w:r>
    </w:p>
    <w:p w:rsidR="00DF4D9B" w:rsidRPr="00A1728E" w:rsidRDefault="00DF4D9B" w:rsidP="00F17BE6">
      <w:pPr>
        <w:numPr>
          <w:ilvl w:val="0"/>
          <w:numId w:val="17"/>
        </w:numPr>
      </w:pPr>
      <w:r>
        <w:t>Входная</w:t>
      </w:r>
      <w:r w:rsidRPr="00A1728E">
        <w:t xml:space="preserve"> комплексная работа (1-</w:t>
      </w:r>
      <w:r>
        <w:t>6</w:t>
      </w:r>
      <w:r w:rsidRPr="00A1728E">
        <w:t xml:space="preserve"> классы)</w:t>
      </w:r>
    </w:p>
    <w:p w:rsidR="00DF4D9B" w:rsidRPr="00A1728E" w:rsidRDefault="00DF4D9B" w:rsidP="00F17BE6">
      <w:pPr>
        <w:numPr>
          <w:ilvl w:val="0"/>
          <w:numId w:val="17"/>
        </w:numPr>
      </w:pPr>
      <w:r w:rsidRPr="00A1728E">
        <w:t>Итоговая комплексная работа (1-</w:t>
      </w:r>
      <w:r>
        <w:t>6</w:t>
      </w:r>
      <w:r w:rsidRPr="00A1728E">
        <w:t xml:space="preserve"> классы)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>6) Обеспечение процесса регулирования и принятия управленческих решений:</w:t>
      </w:r>
    </w:p>
    <w:p w:rsidR="00DF4D9B" w:rsidRPr="00A1728E" w:rsidRDefault="00DF4D9B" w:rsidP="00F17BE6">
      <w:pPr>
        <w:numPr>
          <w:ilvl w:val="0"/>
          <w:numId w:val="18"/>
        </w:numPr>
      </w:pPr>
      <w:r w:rsidRPr="00A1728E">
        <w:t>Заседание МО: Анализ результатов комплексной работы</w:t>
      </w:r>
    </w:p>
    <w:p w:rsidR="00DF4D9B" w:rsidRPr="00A1728E" w:rsidRDefault="00DF4D9B" w:rsidP="00F17BE6">
      <w:pPr>
        <w:numPr>
          <w:ilvl w:val="0"/>
          <w:numId w:val="18"/>
        </w:numPr>
      </w:pPr>
      <w:r w:rsidRPr="00A1728E">
        <w:t xml:space="preserve">Заседание МО: Анализ результатов адаптации </w:t>
      </w:r>
      <w:r>
        <w:t>об</w:t>
      </w:r>
      <w:r w:rsidRPr="00A1728E">
        <w:t>уча</w:t>
      </w:r>
      <w:r>
        <w:t>ю</w:t>
      </w:r>
      <w:r w:rsidRPr="00A1728E">
        <w:t xml:space="preserve">щихся </w:t>
      </w:r>
      <w:r>
        <w:t xml:space="preserve">1, </w:t>
      </w:r>
      <w:r w:rsidRPr="00A1728E">
        <w:t>5-х классов.</w:t>
      </w:r>
    </w:p>
    <w:p w:rsidR="00DF4D9B" w:rsidRPr="00A1728E" w:rsidRDefault="00DF4D9B" w:rsidP="00F17BE6">
      <w:pPr>
        <w:numPr>
          <w:ilvl w:val="0"/>
          <w:numId w:val="18"/>
        </w:numPr>
      </w:pPr>
      <w:r w:rsidRPr="00A1728E">
        <w:t>Заседание МО: Анализ результатов итоговых комплексных работ.</w:t>
      </w:r>
    </w:p>
    <w:p w:rsidR="00DF4D9B" w:rsidRPr="00A1728E" w:rsidRDefault="00DF4D9B" w:rsidP="00F17BE6">
      <w:pPr>
        <w:numPr>
          <w:ilvl w:val="0"/>
          <w:numId w:val="18"/>
        </w:numPr>
      </w:pPr>
      <w:r w:rsidRPr="00A1728E">
        <w:t>Совещание при директоре: Анализ результатов реализации поставленной задачи</w:t>
      </w:r>
    </w:p>
    <w:p w:rsidR="00DF4D9B" w:rsidRPr="00A1728E" w:rsidRDefault="00DF4D9B" w:rsidP="00DF4D9B">
      <w:pPr>
        <w:ind w:left="360"/>
        <w:rPr>
          <w:b/>
        </w:rPr>
      </w:pPr>
      <w:r w:rsidRPr="00A1728E">
        <w:rPr>
          <w:b/>
        </w:rPr>
        <w:t xml:space="preserve">В результате проделанной работы </w:t>
      </w:r>
    </w:p>
    <w:p w:rsidR="00DF4D9B" w:rsidRPr="00676D5A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lastRenderedPageBreak/>
        <w:t>был создан банк нормативных документов и инструктивно-методических материалов, регламентирующих введение СФГОС  НОО и обновлена нормативно-правовая документация по реализации ФГОС НОО и ФГОС ООО; утверждены образовательные программы: АООП НОО (разработана), ООП НОО, ООП ООО, ООП СОО (внесены изменения)</w:t>
      </w:r>
      <w:r w:rsidRPr="00676D5A">
        <w:t>.</w:t>
      </w:r>
    </w:p>
    <w:p w:rsidR="00DF4D9B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t>Внесены изменения в локальные акты в связи с изменением Устава МАОУ «СОШ № 43 г.Челябинска»</w:t>
      </w:r>
    </w:p>
    <w:p w:rsidR="00DF4D9B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rPr>
          <w:color w:val="000000"/>
        </w:rPr>
        <w:t>школьным методическим советом были подготовлены, проведены и проанализированы комплексные работы 5,6 классов, определены приоритетные УУД, требующие пристального внимания педагогов в ходе учебных занятий и внеурочной деятельности;</w:t>
      </w:r>
    </w:p>
    <w:p w:rsidR="00DF4D9B" w:rsidRPr="00676D5A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rPr>
          <w:color w:val="000000"/>
        </w:rPr>
        <w:t>в ходе заседаний ШМС был рассмотрен вопрос о ведение мониторинга формирования УУД каждым педагогом-предметником;</w:t>
      </w:r>
    </w:p>
    <w:p w:rsidR="00DF4D9B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rPr>
          <w:color w:val="000000"/>
        </w:rPr>
        <w:t>в ходе заседаний ШМО были актуализированы вопросы о видах УУД, формируемых в каждой параллели, об инструментарии по оценке сформированности УУД, о ведении мониторинга УУД</w:t>
      </w:r>
    </w:p>
    <w:p w:rsidR="00DF4D9B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rPr>
          <w:color w:val="000000"/>
        </w:rPr>
        <w:t>осуществление комплексного сопровождения учащихся 1, 5 классов в период адаптации (педагог-психолог, классный руководитель, учителя-предметники, заместитель директора по УВР)</w:t>
      </w:r>
    </w:p>
    <w:p w:rsidR="00DF4D9B" w:rsidRPr="000D6915" w:rsidRDefault="00DF4D9B" w:rsidP="00F17BE6">
      <w:pPr>
        <w:numPr>
          <w:ilvl w:val="0"/>
          <w:numId w:val="19"/>
        </w:numPr>
        <w:tabs>
          <w:tab w:val="left" w:pos="362"/>
        </w:tabs>
        <w:jc w:val="both"/>
      </w:pPr>
      <w:r w:rsidRPr="000D6915">
        <w:rPr>
          <w:color w:val="000000"/>
        </w:rPr>
        <w:t>в рамках заседания педагогического совета « Реализация ФГОС ООО и введение СФГОС НОО для детей</w:t>
      </w:r>
      <w:r w:rsidRPr="000D6915">
        <w:rPr>
          <w:color w:val="000000"/>
        </w:rPr>
        <w:tab/>
        <w:t xml:space="preserve"> с ОВЗ» были рассмотрены вопросы: </w:t>
      </w:r>
      <w:r w:rsidRPr="000D6915">
        <w:rPr>
          <w:sz w:val="22"/>
          <w:szCs w:val="22"/>
        </w:rPr>
        <w:t>1</w:t>
      </w:r>
      <w:r w:rsidRPr="000D6915">
        <w:rPr>
          <w:bCs/>
          <w:sz w:val="22"/>
          <w:szCs w:val="22"/>
        </w:rPr>
        <w:t xml:space="preserve">. </w:t>
      </w:r>
      <w:r w:rsidRPr="000D6915">
        <w:rPr>
          <w:sz w:val="22"/>
          <w:szCs w:val="22"/>
        </w:rPr>
        <w:t>Поэтапное введение и совершенствование механизмов реализации ФГОС ОО (</w:t>
      </w:r>
      <w:r w:rsidRPr="000D6915">
        <w:rPr>
          <w:bCs/>
          <w:sz w:val="22"/>
          <w:szCs w:val="22"/>
        </w:rPr>
        <w:t xml:space="preserve">Воронина Е.Н., заместитель директора по УВР), </w:t>
      </w:r>
      <w:r w:rsidRPr="000D6915">
        <w:rPr>
          <w:sz w:val="22"/>
          <w:szCs w:val="22"/>
        </w:rPr>
        <w:t xml:space="preserve">ФГОС начального общего образования для обучающихся с ОВЗ (Сипакова Н.П., заместитель директора по УВР), Сопровождение детей с ОВЗ в рамках реализации СФГОС (просмотр видеофрагментов с комментариями педагога Сусловой Т.С. и специалистов Мироненко Е.А., педагога-психолога, Седовой Т.А., учителя-логопеда, Мирзоевой Н.М, учителя-дефектолога),  </w:t>
      </w:r>
      <w:r w:rsidRPr="000D6915">
        <w:rPr>
          <w:color w:val="000000"/>
          <w:sz w:val="22"/>
          <w:szCs w:val="22"/>
          <w:shd w:val="clear" w:color="auto" w:fill="FFFFFF"/>
        </w:rPr>
        <w:t xml:space="preserve">Модель организации внеурочной деятельности в рамках СФГОС НОО (Пьянкова И.С., заместитель директора по ВР). По результатам раюоты педсовета приняты решения: </w:t>
      </w:r>
      <w:r w:rsidRPr="000D6915">
        <w:rPr>
          <w:color w:val="000000"/>
          <w:shd w:val="clear" w:color="auto" w:fill="FFFFFF"/>
        </w:rPr>
        <w:t xml:space="preserve">1.Методической службе разработать положение «О рабочих программах учебных предметов, курсов, дисциплин, модулей» в соответствии с внесенными в нормативные документы изменениями (срок до 15.05.2016г, ответственные: Нагаева Т.Ю., Воронина Е.Н.) 2. Совершенствовать информационно- методическое обеспечение ФГОС через расширение информационного пространства: блоги, сайт (в течение 2016-2017 учебного года, ответственный: Амоскин О.В.) 3. Продолжить практику введения ФГОС и СФГОС в </w:t>
      </w:r>
      <w:r>
        <w:rPr>
          <w:color w:val="000000"/>
          <w:shd w:val="clear" w:color="auto" w:fill="FFFFFF"/>
        </w:rPr>
        <w:t>опережающем</w:t>
      </w:r>
      <w:r w:rsidRPr="000D6915">
        <w:rPr>
          <w:color w:val="000000"/>
          <w:shd w:val="clear" w:color="auto" w:fill="FFFFFF"/>
        </w:rPr>
        <w:t xml:space="preserve"> режиме на 2016-2017 учебный год (ответственные: Воронина Е.Н., Сипакова Н.П). 4. Службе сопровождения  подготовить рекомендации по совершенствованию психолого-педагогического сопровождения детей с ОВЗ (май – сентябрь 2016г, ответственные: специалисты службы сопровождения) 5. Продолжить работу по теме «Разработка  технологической карты урока», включить в план работы практико-ориентированный семинар на данную тему (2016-2017 учебный год, ответственный: Воронина Е.Н.) 6. Включить в план работы мероприятие «Фестиваль внеурочной деятельности» (2016-2017 учебный год, ответственный: Пьянкова И.С.).</w:t>
      </w:r>
    </w:p>
    <w:p w:rsidR="00DF4D9B" w:rsidRDefault="00DF4D9B" w:rsidP="00DF4D9B">
      <w:pPr>
        <w:ind w:firstLine="720"/>
        <w:jc w:val="both"/>
      </w:pPr>
      <w:r>
        <w:rPr>
          <w:b/>
          <w:i/>
        </w:rPr>
        <w:t xml:space="preserve">С 2014 года МАОУ «СОШ №43 г.Челябинска» является пилотной площадкой по введению ФГОС ООО в  опережающем режиме. </w:t>
      </w:r>
      <w:r w:rsidRPr="000E7E17">
        <w:t>В течение 2015-2016 учебного года</w:t>
      </w:r>
      <w:r>
        <w:t xml:space="preserve"> в рамках этого направления педагогическим коллективом обобщен опыт по методической теме прошлого года «Разработка и реализация персонифицированной программ повышения квалификации педагога» (Спиридонова Н.В., Воронина Е.Н.) и проведена масштабная работа по методической теме «Современный урок: разработка и реализация технологической карты учебного занятия»</w:t>
      </w:r>
    </w:p>
    <w:p w:rsidR="00DF4D9B" w:rsidRDefault="00DF4D9B" w:rsidP="00DF4D9B">
      <w:pPr>
        <w:ind w:firstLine="720"/>
        <w:jc w:val="both"/>
      </w:pPr>
      <w:r>
        <w:t>Членами творческих групп: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 xml:space="preserve">изучен опыт по данному вопросу, рассмотрены методические рекомендации; 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структурирован шаблон технологической карты учебного занятия;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разработаны методические рекомендации «Алгоритм разработки ТКУ»;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 xml:space="preserve">проведены открытые уроки математики в 5 (Орлова Т.В.) и 6 (Коваленко Т.И.) классах, русского языка в 6 классе (Махрова Р.А,), литературы в 5 классе </w:t>
      </w:r>
      <w:r>
        <w:lastRenderedPageBreak/>
        <w:t>(Воложенина Л.М.), истории в 5 классе (Шпигун С.А.), физической культуры в 5 классе (Лебедев А.А,), коррекционного занятия по русскому языку в 5 классе (Ефремцева И.Н.)(видеофрагменты данных учебных занятий представлены на семинаре для муниципальной образовательной системы)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обобщен имеющийся опыт по вопросу и представлен на городском семинаре по теме «Современный урок: разработка и реализация технологической карты учебного занятия» (все вышеперечисленные педагоги, Воронина Е.Н., Сипакова Н.П., Киселева С.В., Бурматова С.Ю.);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опубликованы статьи 4 педагогов в городском сборнике по данному вопросу (Воронина Е.Н., Киселева С.В., Воложенина Л.М., Махрова Р.А.).</w:t>
      </w:r>
    </w:p>
    <w:p w:rsidR="00DF4D9B" w:rsidRDefault="00DF4D9B" w:rsidP="00DF4D9B">
      <w:pPr>
        <w:tabs>
          <w:tab w:val="left" w:pos="362"/>
        </w:tabs>
        <w:ind w:left="360"/>
        <w:jc w:val="both"/>
        <w:rPr>
          <w:color w:val="000000"/>
        </w:rPr>
      </w:pPr>
    </w:p>
    <w:p w:rsidR="00DF4D9B" w:rsidRDefault="00DF4D9B" w:rsidP="00DF4D9B">
      <w:pPr>
        <w:ind w:firstLine="720"/>
        <w:jc w:val="both"/>
      </w:pPr>
      <w:r>
        <w:rPr>
          <w:b/>
          <w:i/>
        </w:rPr>
        <w:t xml:space="preserve">С 2015 года МАОУ «СОШ №43 г.Челябинска» является федеральной  площадкой по опережающему введению СФГОС НОО для детей с ОВЗ. </w:t>
      </w:r>
      <w:r w:rsidRPr="000E7E17">
        <w:t>В течение 2015-2016 учебного года</w:t>
      </w:r>
      <w:r>
        <w:t xml:space="preserve"> в рамках этого направления педагогический коллектив систематизировал и представил имеющийся опыт на методических мероприятиях для муниципальной и региональной образовательной системы: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разработана адаптированная образовательная программа начального общего образования для детей с ЗПР;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разработаны индивидуальные программы развития обучающихся 1 С (К) класса;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обобщен и представлен педагогический опыт учителя-дефектолога Мирзоевой Н.М., педагога-психолога Мироненко Е.А., педагога дополнительного образования Суховой Т.И. на областной методической неделе;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 xml:space="preserve">обобщен и представлен опыт заместителя директора Сипаковой Н.П., учителя-логопеда Седовой Т.А., учителя- дефектолога Мирзоевой Н.М., педагога-психолога Мироненко Е.А., учителя начальных классов Сусловой Т.С., руководителя ШМО Спиридоновой Н.В.  в рамках 18 часового модуля курсов повышения квалификации по теме «Психолого-педагогическое сопровождение </w:t>
      </w:r>
      <w:r w:rsidRPr="00FE626E">
        <w:t>в условиях введения и реализации ФГОС общего образования (сопровождение детей с О</w:t>
      </w:r>
      <w:r>
        <w:t>В</w:t>
      </w:r>
      <w:r w:rsidRPr="00FE626E">
        <w:t>З</w:t>
      </w:r>
      <w:r>
        <w:t>)» для муниципальной образовательной системы;</w:t>
      </w:r>
    </w:p>
    <w:p w:rsidR="00DF4D9B" w:rsidRDefault="00DF4D9B" w:rsidP="00F17BE6">
      <w:pPr>
        <w:numPr>
          <w:ilvl w:val="0"/>
          <w:numId w:val="25"/>
        </w:numPr>
        <w:jc w:val="both"/>
      </w:pPr>
      <w:r>
        <w:t>подготовлен обучающий семинар по данной теме для коллег из Советского района.</w:t>
      </w:r>
    </w:p>
    <w:p w:rsidR="00DF4D9B" w:rsidRDefault="00DF4D9B" w:rsidP="00DF4D9B">
      <w:pPr>
        <w:tabs>
          <w:tab w:val="left" w:pos="362"/>
        </w:tabs>
        <w:ind w:left="360"/>
        <w:jc w:val="both"/>
        <w:rPr>
          <w:color w:val="000000"/>
        </w:rPr>
      </w:pPr>
    </w:p>
    <w:p w:rsidR="00DF4D9B" w:rsidRPr="002B7068" w:rsidRDefault="00DF4D9B" w:rsidP="00DF4D9B">
      <w:pPr>
        <w:ind w:firstLine="708"/>
        <w:jc w:val="both"/>
      </w:pPr>
      <w:r w:rsidRPr="002B7068">
        <w:t xml:space="preserve">Результаты реализации задачи говорят о готовности </w:t>
      </w:r>
      <w:r>
        <w:t xml:space="preserve">педагогического коллектива </w:t>
      </w:r>
      <w:r w:rsidRPr="002B7068">
        <w:t>работать в условиях обновления образования</w:t>
      </w:r>
      <w:r>
        <w:t xml:space="preserve"> и об эффективности организации этой работы</w:t>
      </w:r>
      <w:r w:rsidRPr="002B7068">
        <w:t xml:space="preserve">. </w:t>
      </w:r>
    </w:p>
    <w:p w:rsidR="00DF4D9B" w:rsidRPr="002B7068" w:rsidRDefault="00DF4D9B" w:rsidP="00DF4D9B">
      <w:pPr>
        <w:ind w:firstLine="360"/>
        <w:jc w:val="both"/>
      </w:pPr>
      <w:r w:rsidRPr="002B7068">
        <w:t xml:space="preserve">Полученные результаты определяются </w:t>
      </w:r>
      <w:r w:rsidRPr="002B7068">
        <w:rPr>
          <w:b/>
          <w:i/>
        </w:rPr>
        <w:t>созданными в школе условиями</w:t>
      </w:r>
      <w:r w:rsidRPr="002B7068">
        <w:t>:</w:t>
      </w:r>
    </w:p>
    <w:p w:rsidR="00DF4D9B" w:rsidRPr="002B7068" w:rsidRDefault="00DF4D9B" w:rsidP="00DF4D9B">
      <w:pPr>
        <w:jc w:val="both"/>
      </w:pPr>
      <w:r w:rsidRPr="002B7068">
        <w:t>1. Организация методической учебы по проблеме на разных уровнях и по р</w:t>
      </w:r>
      <w:r>
        <w:t>азным направлениям деятельности, повышение квалификации педагогов.</w:t>
      </w:r>
    </w:p>
    <w:p w:rsidR="00DF4D9B" w:rsidRPr="002B7068" w:rsidRDefault="00DF4D9B" w:rsidP="00DF4D9B">
      <w:pPr>
        <w:jc w:val="both"/>
      </w:pPr>
      <w:r w:rsidRPr="002B7068">
        <w:t>2. Активные формы методической работы пед</w:t>
      </w:r>
      <w:r>
        <w:t xml:space="preserve">агогического </w:t>
      </w:r>
      <w:r w:rsidRPr="002B7068">
        <w:t>коллектива по реализации задачи (творческие группы, семинары теоретические и семинары</w:t>
      </w:r>
      <w:r>
        <w:t xml:space="preserve"> практической направленности</w:t>
      </w:r>
      <w:r w:rsidRPr="002B7068">
        <w:t>, панорама откр</w:t>
      </w:r>
      <w:r>
        <w:t>ытых уроков, презентации опыта</w:t>
      </w:r>
      <w:r w:rsidRPr="002B7068">
        <w:t xml:space="preserve"> и т.п.).</w:t>
      </w:r>
    </w:p>
    <w:p w:rsidR="00DF4D9B" w:rsidRPr="002B7068" w:rsidRDefault="00DF4D9B" w:rsidP="00DF4D9B">
      <w:pPr>
        <w:jc w:val="both"/>
      </w:pPr>
      <w:r w:rsidRPr="002B7068">
        <w:t>3. Управленческий аспект</w:t>
      </w:r>
      <w:r>
        <w:t>:</w:t>
      </w:r>
      <w:r w:rsidRPr="002B7068">
        <w:t xml:space="preserve"> </w:t>
      </w:r>
      <w:r>
        <w:t>функционирование внутренней системы оценки качества образования и системы внутреннего мониторинга качества образования</w:t>
      </w:r>
      <w:r w:rsidRPr="002B7068">
        <w:t>, рассмотрение вопросов реализации задачи и подготовки к педсовету</w:t>
      </w:r>
      <w:r>
        <w:t xml:space="preserve">, а также деятельности методического совета и школьных методических объединений </w:t>
      </w:r>
      <w:r w:rsidRPr="002B7068">
        <w:t>на совещани</w:t>
      </w:r>
      <w:r>
        <w:t>ях</w:t>
      </w:r>
      <w:r w:rsidRPr="002B7068">
        <w:t xml:space="preserve"> при директоре.</w:t>
      </w:r>
    </w:p>
    <w:p w:rsidR="00DF4D9B" w:rsidRPr="002B7068" w:rsidRDefault="00DF4D9B" w:rsidP="00DF4D9B">
      <w:pPr>
        <w:jc w:val="both"/>
      </w:pPr>
      <w:r>
        <w:t>По итогам</w:t>
      </w:r>
      <w:r w:rsidRPr="002B7068">
        <w:t xml:space="preserve"> проделанной работы можно сделать </w:t>
      </w:r>
      <w:r w:rsidRPr="002B7068">
        <w:rPr>
          <w:b/>
        </w:rPr>
        <w:t>вывод</w:t>
      </w:r>
      <w:r w:rsidRPr="002B7068">
        <w:t xml:space="preserve"> о</w:t>
      </w:r>
      <w:r>
        <w:t>б эффективности</w:t>
      </w:r>
      <w:r w:rsidRPr="002B7068">
        <w:t xml:space="preserve"> </w:t>
      </w:r>
      <w:r>
        <w:t>обучения</w:t>
      </w:r>
      <w:r w:rsidRPr="002B7068">
        <w:t xml:space="preserve"> по проблеме и готовности коллектива к переходу на новый этап в</w:t>
      </w:r>
      <w:r>
        <w:t>о введении ФГОС ОО</w:t>
      </w:r>
      <w:r w:rsidRPr="002B7068">
        <w:t xml:space="preserve">: </w:t>
      </w:r>
      <w:r>
        <w:t>анализ результатов освоения ОП НОО с последующим ее обновлением, апробация</w:t>
      </w:r>
      <w:r w:rsidRPr="002B7068">
        <w:t xml:space="preserve"> инструментария оценки качества образования в рамках реализации ФГОС </w:t>
      </w:r>
      <w:r>
        <w:t>О</w:t>
      </w:r>
      <w:r w:rsidRPr="002B7068">
        <w:t>ОО</w:t>
      </w:r>
      <w:r>
        <w:t>;</w:t>
      </w:r>
      <w:r w:rsidRPr="002B7068">
        <w:t xml:space="preserve"> </w:t>
      </w:r>
      <w:r>
        <w:t xml:space="preserve">реализация </w:t>
      </w:r>
      <w:r w:rsidRPr="002B7068">
        <w:t xml:space="preserve"> </w:t>
      </w:r>
      <w:r>
        <w:t>С</w:t>
      </w:r>
      <w:r w:rsidRPr="002B7068">
        <w:t xml:space="preserve">ФГОС </w:t>
      </w:r>
      <w:r>
        <w:t>Н</w:t>
      </w:r>
      <w:r w:rsidRPr="002B7068">
        <w:t>ОО</w:t>
      </w:r>
      <w:r>
        <w:t>, ФГОС ООО в опережающем режиме</w:t>
      </w:r>
      <w:r w:rsidRPr="002B7068">
        <w:t>.</w:t>
      </w:r>
    </w:p>
    <w:p w:rsidR="00DF4D9B" w:rsidRDefault="00DF4D9B" w:rsidP="00DF4D9B">
      <w:pPr>
        <w:ind w:firstLine="720"/>
        <w:jc w:val="both"/>
      </w:pPr>
      <w:r w:rsidRPr="002B7068">
        <w:t xml:space="preserve">Исходя из анализа работы над данной задачей отметим необходимость продолжения </w:t>
      </w:r>
      <w:r>
        <w:t>внедрения современных педагогических, информационно- коммуникационных и здоровьесберегающих технологий в образовательный процесс школы с целью создания условий для успешной реализации СФГОС НОО, ФГОС НОО, ФГОС ООО; повышения качества образовательной деятельности.</w:t>
      </w:r>
    </w:p>
    <w:p w:rsidR="00DF4D9B" w:rsidRPr="00315914" w:rsidRDefault="00DF4D9B" w:rsidP="00DF4D9B">
      <w:pPr>
        <w:ind w:left="357"/>
        <w:jc w:val="both"/>
      </w:pPr>
    </w:p>
    <w:p w:rsidR="00DF4D9B" w:rsidRDefault="00DF4D9B" w:rsidP="00F17BE6">
      <w:pPr>
        <w:pStyle w:val="aa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Следующая</w:t>
      </w:r>
      <w:r w:rsidRPr="00CC3B11">
        <w:rPr>
          <w:rFonts w:ascii="Times New Roman" w:hAnsi="Times New Roman"/>
          <w:sz w:val="24"/>
          <w:szCs w:val="24"/>
        </w:rPr>
        <w:t xml:space="preserve"> задача </w:t>
      </w:r>
      <w:r>
        <w:rPr>
          <w:rFonts w:ascii="Times New Roman" w:hAnsi="Times New Roman"/>
          <w:sz w:val="24"/>
          <w:szCs w:val="24"/>
        </w:rPr>
        <w:t xml:space="preserve">2015-2016 учебного года состояла в повышении качества учебно-воспитательной деятельности и предполагала следующие направления реализации: </w:t>
      </w:r>
    </w:p>
    <w:p w:rsidR="00DF4D9B" w:rsidRPr="00014AFA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14AFA">
        <w:rPr>
          <w:rFonts w:ascii="Times New Roman" w:hAnsi="Times New Roman"/>
          <w:sz w:val="24"/>
        </w:rPr>
        <w:t>существление</w:t>
      </w:r>
      <w:r>
        <w:rPr>
          <w:rFonts w:ascii="Times New Roman" w:hAnsi="Times New Roman"/>
          <w:sz w:val="24"/>
        </w:rPr>
        <w:t xml:space="preserve"> </w:t>
      </w:r>
      <w:r w:rsidRPr="00E566FB">
        <w:rPr>
          <w:rFonts w:ascii="Times New Roman" w:hAnsi="Times New Roman"/>
          <w:sz w:val="24"/>
        </w:rPr>
        <w:t>личностно-ориентированного и системно-деятельностного</w:t>
      </w:r>
      <w:r>
        <w:rPr>
          <w:rFonts w:ascii="Times New Roman" w:hAnsi="Times New Roman"/>
          <w:sz w:val="24"/>
        </w:rPr>
        <w:t xml:space="preserve"> подходов в обучении и воспитании</w:t>
      </w:r>
      <w:r w:rsidRPr="00014AFA">
        <w:rPr>
          <w:rFonts w:ascii="Times New Roman" w:hAnsi="Times New Roman"/>
          <w:sz w:val="24"/>
        </w:rPr>
        <w:t>;</w:t>
      </w:r>
    </w:p>
    <w:p w:rsidR="00DF4D9B" w:rsidRPr="006D4EBB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14AFA">
        <w:rPr>
          <w:rFonts w:ascii="Times New Roman" w:hAnsi="Times New Roman"/>
          <w:sz w:val="24"/>
        </w:rPr>
        <w:t>обеспечение усвоения</w:t>
      </w:r>
      <w:r w:rsidRPr="00014AFA">
        <w:rPr>
          <w:rFonts w:ascii="Times New Roman" w:hAnsi="Times New Roman"/>
          <w:i/>
          <w:sz w:val="24"/>
        </w:rPr>
        <w:t xml:space="preserve"> </w:t>
      </w:r>
      <w:r w:rsidRPr="006D4EBB">
        <w:rPr>
          <w:rFonts w:ascii="Times New Roman" w:hAnsi="Times New Roman"/>
          <w:sz w:val="24"/>
        </w:rPr>
        <w:t>федерального компонента государственного образовательного стандарта;</w:t>
      </w:r>
    </w:p>
    <w:p w:rsidR="00DF4D9B" w:rsidRPr="00014AFA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14AFA">
        <w:rPr>
          <w:rFonts w:ascii="Times New Roman" w:hAnsi="Times New Roman"/>
          <w:sz w:val="24"/>
        </w:rPr>
        <w:t>применение информационно-коммуникационных технологий в</w:t>
      </w:r>
      <w:r>
        <w:rPr>
          <w:rFonts w:ascii="Times New Roman" w:hAnsi="Times New Roman"/>
          <w:sz w:val="24"/>
        </w:rPr>
        <w:t xml:space="preserve"> учебно-воспитательной деятельности</w:t>
      </w:r>
      <w:r w:rsidRPr="00014AFA">
        <w:rPr>
          <w:rFonts w:ascii="Times New Roman" w:hAnsi="Times New Roman"/>
          <w:sz w:val="24"/>
        </w:rPr>
        <w:t>;</w:t>
      </w:r>
    </w:p>
    <w:p w:rsidR="00DF4D9B" w:rsidRPr="00014AFA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14AFA">
        <w:rPr>
          <w:rFonts w:ascii="Times New Roman" w:hAnsi="Times New Roman"/>
          <w:sz w:val="24"/>
        </w:rPr>
        <w:t>работу с учащимися по подготовке к государственной итоговой аттестации; независимой экспертизе знаний учащихся;</w:t>
      </w:r>
    </w:p>
    <w:p w:rsidR="00DF4D9B" w:rsidRPr="00014AFA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14AFA">
        <w:rPr>
          <w:rFonts w:ascii="Times New Roman" w:hAnsi="Times New Roman"/>
          <w:sz w:val="24"/>
        </w:rPr>
        <w:t xml:space="preserve">формирование положительной мотивации </w:t>
      </w:r>
      <w:r>
        <w:rPr>
          <w:rFonts w:ascii="Times New Roman" w:hAnsi="Times New Roman"/>
          <w:sz w:val="24"/>
        </w:rPr>
        <w:t>об</w:t>
      </w:r>
      <w:r w:rsidRPr="00014AFA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014AFA">
        <w:rPr>
          <w:rFonts w:ascii="Times New Roman" w:hAnsi="Times New Roman"/>
          <w:sz w:val="24"/>
        </w:rPr>
        <w:t>щихся к учебной деятельности;</w:t>
      </w:r>
    </w:p>
    <w:p w:rsidR="00DF4D9B" w:rsidRPr="00014AFA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14AFA">
        <w:rPr>
          <w:rFonts w:ascii="Times New Roman" w:hAnsi="Times New Roman"/>
          <w:sz w:val="24"/>
        </w:rPr>
        <w:t>обеспечение социально-педагогических отношений, сохраняющих физическое, психическое и социальное здоровье учащихся</w:t>
      </w:r>
      <w:r>
        <w:rPr>
          <w:rFonts w:ascii="Times New Roman" w:hAnsi="Times New Roman"/>
          <w:sz w:val="24"/>
        </w:rPr>
        <w:t>;</w:t>
      </w:r>
    </w:p>
    <w:p w:rsidR="00DF4D9B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</w:t>
      </w:r>
      <w:r w:rsidRPr="00B529E5">
        <w:rPr>
          <w:rFonts w:ascii="Times New Roman" w:hAnsi="Times New Roman"/>
          <w:sz w:val="24"/>
        </w:rPr>
        <w:t xml:space="preserve"> процедуры оценки на основании показателей эффективности деятельности </w:t>
      </w:r>
      <w:r>
        <w:rPr>
          <w:rFonts w:ascii="Times New Roman" w:hAnsi="Times New Roman"/>
          <w:sz w:val="24"/>
        </w:rPr>
        <w:t>организации, осуществляющей образовательную деятельность</w:t>
      </w:r>
      <w:r w:rsidRPr="00B529E5">
        <w:rPr>
          <w:rFonts w:ascii="Times New Roman" w:hAnsi="Times New Roman"/>
          <w:sz w:val="24"/>
        </w:rPr>
        <w:t>, показателей эффективности деятельности педагогических работников</w:t>
      </w:r>
      <w:r>
        <w:rPr>
          <w:rFonts w:ascii="Times New Roman" w:hAnsi="Times New Roman"/>
          <w:sz w:val="24"/>
        </w:rPr>
        <w:t>;</w:t>
      </w:r>
    </w:p>
    <w:p w:rsidR="00DF4D9B" w:rsidRPr="00B529E5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529E5">
        <w:rPr>
          <w:rFonts w:ascii="Times New Roman" w:hAnsi="Times New Roman"/>
          <w:sz w:val="24"/>
        </w:rPr>
        <w:t>реализацию персонифицированных программ повышения квалификации педагогических работников, участие педагогов в конкурсах профессионального мастерства;</w:t>
      </w:r>
    </w:p>
    <w:p w:rsidR="00DF4D9B" w:rsidRPr="00014AFA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14AFA">
        <w:rPr>
          <w:rFonts w:ascii="Times New Roman" w:hAnsi="Times New Roman"/>
          <w:color w:val="000000"/>
          <w:sz w:val="24"/>
        </w:rPr>
        <w:t>совершенствование ИКТ</w:t>
      </w:r>
      <w:r>
        <w:rPr>
          <w:rFonts w:ascii="Times New Roman" w:hAnsi="Times New Roman"/>
          <w:color w:val="000000"/>
          <w:sz w:val="24"/>
        </w:rPr>
        <w:t xml:space="preserve"> -</w:t>
      </w:r>
      <w:r w:rsidRPr="00014AFA">
        <w:rPr>
          <w:rFonts w:ascii="Times New Roman" w:hAnsi="Times New Roman"/>
          <w:color w:val="000000"/>
          <w:sz w:val="24"/>
        </w:rPr>
        <w:t xml:space="preserve"> сопровождения предпрофильной и профильной подготовки</w:t>
      </w:r>
      <w:r>
        <w:rPr>
          <w:rFonts w:ascii="Times New Roman" w:hAnsi="Times New Roman"/>
          <w:color w:val="000000"/>
          <w:sz w:val="24"/>
        </w:rPr>
        <w:t>.</w:t>
      </w:r>
    </w:p>
    <w:p w:rsidR="00DF4D9B" w:rsidRDefault="00DF4D9B" w:rsidP="00DF4D9B">
      <w:pPr>
        <w:jc w:val="both"/>
      </w:pPr>
      <w:r>
        <w:t>В целях реализации задачи были запланированы и проведены мероприятия: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 xml:space="preserve">1) Нормативно-правовое обеспечение: </w:t>
      </w:r>
    </w:p>
    <w:p w:rsidR="00DF4D9B" w:rsidRPr="00A1728E" w:rsidRDefault="00DF4D9B" w:rsidP="00F17BE6">
      <w:pPr>
        <w:numPr>
          <w:ilvl w:val="0"/>
          <w:numId w:val="14"/>
        </w:numPr>
        <w:jc w:val="both"/>
      </w:pPr>
      <w:r w:rsidRPr="00A1728E">
        <w:t>Изучение нормативных документов, регламентирующих развитие системы общего образования.</w:t>
      </w:r>
    </w:p>
    <w:p w:rsidR="00DF4D9B" w:rsidRPr="00A1728E" w:rsidRDefault="00DF4D9B" w:rsidP="00F17BE6">
      <w:pPr>
        <w:numPr>
          <w:ilvl w:val="0"/>
          <w:numId w:val="14"/>
        </w:numPr>
        <w:jc w:val="both"/>
      </w:pPr>
      <w:r>
        <w:t>Обновление</w:t>
      </w:r>
      <w:r w:rsidRPr="00A1728E">
        <w:t xml:space="preserve"> банка нормативных документов и инструктивно-методических материалов</w:t>
      </w:r>
      <w:r>
        <w:t>, регламентирующих образовательную деятельность</w:t>
      </w:r>
    </w:p>
    <w:p w:rsidR="00DF4D9B" w:rsidRPr="00A1728E" w:rsidRDefault="00DF4D9B" w:rsidP="00DF4D9B">
      <w:pPr>
        <w:jc w:val="both"/>
        <w:rPr>
          <w:u w:val="single"/>
        </w:rPr>
      </w:pPr>
      <w:r w:rsidRPr="00A1728E">
        <w:rPr>
          <w:u w:val="single"/>
        </w:rPr>
        <w:t>2) Организационно-педагогическое обеспечение</w:t>
      </w:r>
    </w:p>
    <w:p w:rsidR="00DF4D9B" w:rsidRDefault="00DF4D9B" w:rsidP="00F17BE6">
      <w:pPr>
        <w:numPr>
          <w:ilvl w:val="0"/>
          <w:numId w:val="15"/>
        </w:numPr>
        <w:jc w:val="both"/>
      </w:pPr>
      <w:r w:rsidRPr="00EF11A8">
        <w:t>Педсовет «</w:t>
      </w:r>
      <w:r>
        <w:t>Личностно-ориентированный подход как фактор повышения качества учебно-воспитательной деятельности»</w:t>
      </w:r>
    </w:p>
    <w:p w:rsidR="00DF4D9B" w:rsidRPr="00EF11A8" w:rsidRDefault="00DF4D9B" w:rsidP="00F17BE6">
      <w:pPr>
        <w:numPr>
          <w:ilvl w:val="0"/>
          <w:numId w:val="15"/>
        </w:numPr>
        <w:jc w:val="both"/>
      </w:pPr>
      <w:r w:rsidRPr="00EF11A8">
        <w:t xml:space="preserve">Защита проектов </w:t>
      </w:r>
      <w:r>
        <w:t>об</w:t>
      </w:r>
      <w:r w:rsidRPr="00EF11A8">
        <w:t>уча</w:t>
      </w:r>
      <w:r>
        <w:t>ю</w:t>
      </w:r>
      <w:r w:rsidRPr="00EF11A8">
        <w:t>щихся в рамках промежуточной аттестации</w:t>
      </w:r>
    </w:p>
    <w:p w:rsidR="00DF4D9B" w:rsidRPr="00EF11A8" w:rsidRDefault="00DF4D9B" w:rsidP="00F17BE6">
      <w:pPr>
        <w:numPr>
          <w:ilvl w:val="0"/>
          <w:numId w:val="15"/>
        </w:numPr>
        <w:jc w:val="both"/>
      </w:pPr>
      <w:r>
        <w:t>Семинар</w:t>
      </w:r>
      <w:r w:rsidRPr="00EF11A8">
        <w:t xml:space="preserve"> «</w:t>
      </w:r>
      <w:r>
        <w:t>Система организации учебно-исследовательской деятельности обучающихся»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>3) Методическое обеспечение</w:t>
      </w:r>
    </w:p>
    <w:p w:rsidR="00DF4D9B" w:rsidRDefault="00DF4D9B" w:rsidP="00F17BE6">
      <w:pPr>
        <w:numPr>
          <w:ilvl w:val="0"/>
          <w:numId w:val="15"/>
        </w:numPr>
        <w:jc w:val="both"/>
      </w:pPr>
      <w:r>
        <w:t>Семинар «Система оценивания результатов освоения образовательных программ»</w:t>
      </w:r>
    </w:p>
    <w:p w:rsidR="00DF4D9B" w:rsidRDefault="00DF4D9B" w:rsidP="00F17BE6">
      <w:pPr>
        <w:numPr>
          <w:ilvl w:val="0"/>
          <w:numId w:val="15"/>
        </w:numPr>
        <w:jc w:val="both"/>
      </w:pPr>
      <w:r>
        <w:t xml:space="preserve">Практико-ориентированный семинар «Использование ресурсов АС СГО для оптимизации деятельности педагога» 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 xml:space="preserve">4) Психологические обеспечение: </w:t>
      </w:r>
    </w:p>
    <w:p w:rsidR="00DF4D9B" w:rsidRPr="00EF11A8" w:rsidRDefault="00DF4D9B" w:rsidP="00F17BE6">
      <w:pPr>
        <w:numPr>
          <w:ilvl w:val="0"/>
          <w:numId w:val="20"/>
        </w:numPr>
        <w:jc w:val="both"/>
        <w:rPr>
          <w:u w:val="single"/>
        </w:rPr>
      </w:pPr>
      <w:r w:rsidRPr="00014AFA">
        <w:t>Психолого-педагогическое обследование</w:t>
      </w:r>
      <w:r>
        <w:t xml:space="preserve"> </w:t>
      </w:r>
      <w:r w:rsidRPr="00014AFA">
        <w:t>(УИТ СПЧ) учащихся 7-9 и 10-11 классов</w:t>
      </w:r>
    </w:p>
    <w:p w:rsidR="00DF4D9B" w:rsidRPr="00A1728E" w:rsidRDefault="00DF4D9B" w:rsidP="00DF4D9B">
      <w:pPr>
        <w:rPr>
          <w:u w:val="single"/>
        </w:rPr>
      </w:pPr>
      <w:r>
        <w:rPr>
          <w:u w:val="single"/>
        </w:rPr>
        <w:t>5</w:t>
      </w:r>
      <w:r w:rsidRPr="00A1728E">
        <w:rPr>
          <w:u w:val="single"/>
        </w:rPr>
        <w:t>) Обеспечение процесса регулирования и принятия управленческих решений:</w:t>
      </w:r>
    </w:p>
    <w:p w:rsidR="00DF4D9B" w:rsidRPr="00A1728E" w:rsidRDefault="00DF4D9B" w:rsidP="00F17BE6">
      <w:pPr>
        <w:numPr>
          <w:ilvl w:val="0"/>
          <w:numId w:val="18"/>
        </w:numPr>
        <w:jc w:val="both"/>
      </w:pPr>
      <w:r w:rsidRPr="00A1728E">
        <w:t xml:space="preserve">Заседание МО: Анализ результатов </w:t>
      </w:r>
      <w:r w:rsidRPr="00014AFA">
        <w:t>контрольных срезов</w:t>
      </w:r>
      <w:r>
        <w:t>, комплексных работ</w:t>
      </w:r>
    </w:p>
    <w:p w:rsidR="00DF4D9B" w:rsidRPr="00A1728E" w:rsidRDefault="00DF4D9B" w:rsidP="00F17BE6">
      <w:pPr>
        <w:numPr>
          <w:ilvl w:val="0"/>
          <w:numId w:val="18"/>
        </w:numPr>
        <w:jc w:val="both"/>
      </w:pPr>
      <w:r w:rsidRPr="00A1728E">
        <w:t xml:space="preserve">Заседание МО: Анализ результатов </w:t>
      </w:r>
      <w:r>
        <w:t xml:space="preserve">итоговых </w:t>
      </w:r>
      <w:r w:rsidRPr="00014AFA">
        <w:t xml:space="preserve">контрольных </w:t>
      </w:r>
      <w:r>
        <w:t xml:space="preserve">и </w:t>
      </w:r>
      <w:r w:rsidRPr="00A1728E">
        <w:t>комплексных работ.</w:t>
      </w:r>
    </w:p>
    <w:p w:rsidR="00DF4D9B" w:rsidRPr="00A1728E" w:rsidRDefault="00DF4D9B" w:rsidP="00F17BE6">
      <w:pPr>
        <w:numPr>
          <w:ilvl w:val="0"/>
          <w:numId w:val="18"/>
        </w:numPr>
        <w:jc w:val="both"/>
      </w:pPr>
      <w:r w:rsidRPr="00A1728E">
        <w:t>Совещание при директоре: Анализ результатов реализации поставленной задачи</w:t>
      </w:r>
    </w:p>
    <w:p w:rsidR="00DF4D9B" w:rsidRPr="00A1728E" w:rsidRDefault="00DF4D9B" w:rsidP="00DF4D9B">
      <w:pPr>
        <w:ind w:left="360"/>
        <w:rPr>
          <w:b/>
        </w:rPr>
      </w:pPr>
      <w:r w:rsidRPr="00A1728E">
        <w:rPr>
          <w:b/>
        </w:rPr>
        <w:t xml:space="preserve">В результате проделанной работы </w:t>
      </w:r>
    </w:p>
    <w:p w:rsidR="00DF4D9B" w:rsidRDefault="00DF4D9B" w:rsidP="00F17BE6">
      <w:pPr>
        <w:numPr>
          <w:ilvl w:val="0"/>
          <w:numId w:val="19"/>
        </w:numPr>
        <w:jc w:val="both"/>
      </w:pPr>
      <w:r>
        <w:t>рассмотрены и изучены образовательные программы всех уровней обучения</w:t>
      </w:r>
    </w:p>
    <w:p w:rsidR="00DF4D9B" w:rsidRDefault="00DF4D9B" w:rsidP="00F17BE6">
      <w:pPr>
        <w:numPr>
          <w:ilvl w:val="0"/>
          <w:numId w:val="19"/>
        </w:numPr>
        <w:jc w:val="both"/>
      </w:pPr>
      <w:r>
        <w:t>внесены изменения в рабочие программы по учебным предметам с учетом инструктивно-методических писем ЧИППКРО, сформирован УМК по всем предметам</w:t>
      </w:r>
    </w:p>
    <w:p w:rsidR="00DF4D9B" w:rsidRPr="00A1728E" w:rsidRDefault="00DF4D9B" w:rsidP="00F17BE6">
      <w:pPr>
        <w:numPr>
          <w:ilvl w:val="0"/>
          <w:numId w:val="19"/>
        </w:numPr>
        <w:jc w:val="both"/>
      </w:pPr>
      <w:r>
        <w:t>обновлен банк</w:t>
      </w:r>
      <w:r w:rsidRPr="00A1728E">
        <w:t xml:space="preserve"> нормативных документов</w:t>
      </w:r>
      <w:r>
        <w:t>,</w:t>
      </w:r>
      <w:r w:rsidRPr="00A1728E">
        <w:t xml:space="preserve"> инструктивно-методических материалов, </w:t>
      </w:r>
      <w:r>
        <w:t xml:space="preserve">внесены изменения в локальные акты, </w:t>
      </w:r>
      <w:r w:rsidRPr="00A1728E">
        <w:t>регламентирующи</w:t>
      </w:r>
      <w:r>
        <w:t>е</w:t>
      </w:r>
      <w:r w:rsidRPr="00A1728E">
        <w:t xml:space="preserve"> </w:t>
      </w:r>
      <w:r>
        <w:t>вопросы качества образования</w:t>
      </w:r>
    </w:p>
    <w:p w:rsidR="00DF4D9B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rPr>
          <w:color w:val="000000"/>
        </w:rPr>
        <w:t>педагоги вели мониторинги образовательных результатов, включающие входной, промежуточный и итоговый контроль, а также тематический учет знаний, анализы контрольных работ были рассмотрены на заседаниях ШМО, программы работы педагогов корректировались с учетом рекомендаций.</w:t>
      </w:r>
    </w:p>
    <w:p w:rsidR="00DF4D9B" w:rsidRPr="00EF11A8" w:rsidRDefault="00DF4D9B" w:rsidP="00F17BE6">
      <w:pPr>
        <w:numPr>
          <w:ilvl w:val="0"/>
          <w:numId w:val="19"/>
        </w:numPr>
        <w:jc w:val="both"/>
        <w:rPr>
          <w:u w:val="single"/>
        </w:rPr>
      </w:pPr>
      <w:r>
        <w:rPr>
          <w:color w:val="000000"/>
        </w:rPr>
        <w:lastRenderedPageBreak/>
        <w:t>классные руководители получали консультации педагога-психолога по результатам п</w:t>
      </w:r>
      <w:r w:rsidRPr="00014AFA">
        <w:t>сихолого-педагогическо</w:t>
      </w:r>
      <w:r>
        <w:t>го</w:t>
      </w:r>
      <w:r w:rsidRPr="00014AFA">
        <w:t xml:space="preserve"> обследовани</w:t>
      </w:r>
      <w:r>
        <w:t xml:space="preserve">я </w:t>
      </w:r>
      <w:r w:rsidRPr="00014AFA">
        <w:t>(УИТ СПЧ) учащихся 7-9 и 10-11 классов</w:t>
      </w:r>
      <w:r>
        <w:t xml:space="preserve"> для прогнозирования качества результатов обучения класса, вели работу с разными группами обучающихся по повышению качественной успеваемости.</w:t>
      </w:r>
    </w:p>
    <w:p w:rsidR="00DF4D9B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>
        <w:rPr>
          <w:color w:val="000000"/>
        </w:rPr>
        <w:t>все качественно успевающие обучающиеся 7,8,10 классов и все обучающиеся 5, 6-2,6-3 классов приняли участие в защите творческих и проектных работ в рамках промежуточной аттестации</w:t>
      </w:r>
    </w:p>
    <w:p w:rsidR="00DF4D9B" w:rsidRPr="001848FF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 w:rsidRPr="001848FF">
        <w:rPr>
          <w:color w:val="000000"/>
        </w:rPr>
        <w:t xml:space="preserve">В рамках заседания Педагогического совета «Личностно – ориентированный подход как фактор повышения учебно-воспитательной деятельности» были рассмотрены вопросы:  Функционирование системы структурного взаимодействия в МАОУ СОШ № </w:t>
      </w:r>
      <w:smartTag w:uri="urn:schemas-microsoft-com:office:smarttags" w:element="metricconverter">
        <w:smartTagPr>
          <w:attr w:name="ProductID" w:val="43 г"/>
        </w:smartTagPr>
        <w:r w:rsidRPr="001848FF">
          <w:rPr>
            <w:color w:val="000000"/>
          </w:rPr>
          <w:t>43 г</w:t>
        </w:r>
      </w:smartTag>
      <w:r w:rsidRPr="001848FF">
        <w:rPr>
          <w:color w:val="000000"/>
        </w:rPr>
        <w:t>.Челябинска</w:t>
      </w:r>
      <w:r w:rsidR="0069685A">
        <w:rPr>
          <w:color w:val="000000"/>
        </w:rPr>
        <w:t>,</w:t>
      </w:r>
      <w:bookmarkStart w:id="0" w:name="_GoBack"/>
      <w:bookmarkEnd w:id="0"/>
      <w:r w:rsidRPr="001848FF">
        <w:rPr>
          <w:color w:val="000000"/>
        </w:rPr>
        <w:t xml:space="preserve"> как способ решения задач школы (Валова Г.В., директор), Роль педагога-психолога в формировании  индивидуальной образовательной траектории ученика (Исламова Р.М., педагог-психолог),  Повышение качества образования посредством использования в практике принципов личностно-ориентированного урока (Сипакова Н.П., заместитель директора по УВР),  просмотрены видеофрагменты учебных занятий, демонстрирующих на практике реализацию личностно-ориентированного подхода, с комментарием педагогов Орловой Т.В., Киселевой С.В., Катаевой Т.Б., Рябовой И.А., Воложениной Л.М., Пьянковой И.С., Кондаковой О.Г., Ворониной Е.Н., Система подготовки обучающихся к промежуточной и итоговой аттестации (Воронина Е.Н., заместитель директора по УВР). По итогам работы педсовета приняты решения: 1.С целью повышения качества обучения  и реализации задач школы 2015-2016 учебного года педагогам проектировать учебное занятие на основе личностно-ориентированного подхода. 2.Подготовить и провести открытые личностно-ориентированные уроки; принять участие во взаимопосещении учебных занятий (в течение декабря 2015 года).</w:t>
      </w:r>
      <w:r>
        <w:rPr>
          <w:color w:val="000000"/>
        </w:rPr>
        <w:t xml:space="preserve"> </w:t>
      </w:r>
      <w:r w:rsidRPr="001848FF">
        <w:rPr>
          <w:color w:val="000000"/>
        </w:rPr>
        <w:t>3. В формировании индивидуальной образовательной траектории ученика использовать рекомендации педагога-психолога.</w:t>
      </w:r>
    </w:p>
    <w:p w:rsidR="00DF4D9B" w:rsidRPr="001848FF" w:rsidRDefault="00DF4D9B" w:rsidP="00F17BE6">
      <w:pPr>
        <w:numPr>
          <w:ilvl w:val="0"/>
          <w:numId w:val="19"/>
        </w:numPr>
        <w:tabs>
          <w:tab w:val="left" w:pos="362"/>
        </w:tabs>
        <w:jc w:val="both"/>
        <w:rPr>
          <w:color w:val="000000"/>
        </w:rPr>
      </w:pPr>
      <w:r w:rsidRPr="001848FF">
        <w:rPr>
          <w:color w:val="000000"/>
        </w:rPr>
        <w:t>4. Внедрить в практику работы систему взаимодействия всех участников образовательной деятельности в подготовку выпускников к ГИА</w:t>
      </w:r>
    </w:p>
    <w:p w:rsidR="00DF4D9B" w:rsidRDefault="00DF4D9B" w:rsidP="00DF4D9B">
      <w:pPr>
        <w:autoSpaceDE w:val="0"/>
        <w:autoSpaceDN w:val="0"/>
        <w:adjustRightInd w:val="0"/>
        <w:spacing w:before="30" w:after="30"/>
        <w:ind w:left="360"/>
        <w:jc w:val="both"/>
      </w:pPr>
    </w:p>
    <w:p w:rsidR="00DF4D9B" w:rsidRPr="002B7068" w:rsidRDefault="00DF4D9B" w:rsidP="00DF4D9B">
      <w:pPr>
        <w:ind w:firstLine="708"/>
        <w:jc w:val="both"/>
      </w:pPr>
      <w:r w:rsidRPr="002B7068">
        <w:t>Результаты реализации задачи</w:t>
      </w:r>
      <w:r>
        <w:t xml:space="preserve"> говорят об активном включении педагогического коллектива в решение задачи, постановке конкретных целей и их достижении. </w:t>
      </w:r>
    </w:p>
    <w:p w:rsidR="00DF4D9B" w:rsidRPr="002B7068" w:rsidRDefault="00DF4D9B" w:rsidP="00DF4D9B">
      <w:pPr>
        <w:ind w:firstLine="360"/>
        <w:jc w:val="both"/>
      </w:pPr>
      <w:r w:rsidRPr="002B7068">
        <w:t xml:space="preserve">Полученные результаты определяются </w:t>
      </w:r>
      <w:r w:rsidRPr="002B7068">
        <w:rPr>
          <w:b/>
          <w:i/>
        </w:rPr>
        <w:t>созданными в школе условиями</w:t>
      </w:r>
      <w:r w:rsidRPr="002B7068">
        <w:t>:</w:t>
      </w:r>
    </w:p>
    <w:p w:rsidR="00DF4D9B" w:rsidRPr="002B7068" w:rsidRDefault="00DF4D9B" w:rsidP="00DF4D9B">
      <w:pPr>
        <w:jc w:val="both"/>
      </w:pPr>
      <w:r w:rsidRPr="002B7068">
        <w:t xml:space="preserve">1. </w:t>
      </w:r>
      <w:r>
        <w:t>Качественная о</w:t>
      </w:r>
      <w:r w:rsidRPr="002B7068">
        <w:t xml:space="preserve">рганизация </w:t>
      </w:r>
      <w:r>
        <w:t xml:space="preserve">деятельности </w:t>
      </w:r>
      <w:r w:rsidRPr="002B7068">
        <w:t xml:space="preserve">методической </w:t>
      </w:r>
      <w:r>
        <w:t>службы (Методический совет школы и школьные методические объединения).</w:t>
      </w:r>
    </w:p>
    <w:p w:rsidR="00DF4D9B" w:rsidRPr="002B7068" w:rsidRDefault="00DF4D9B" w:rsidP="00DF4D9B">
      <w:pPr>
        <w:jc w:val="both"/>
      </w:pPr>
      <w:r w:rsidRPr="002B7068">
        <w:t xml:space="preserve">2. </w:t>
      </w:r>
      <w:r>
        <w:t>Продуктивные</w:t>
      </w:r>
      <w:r w:rsidRPr="002B7068">
        <w:t xml:space="preserve"> формы методической работы пед</w:t>
      </w:r>
      <w:r>
        <w:t xml:space="preserve">агогического </w:t>
      </w:r>
      <w:r w:rsidRPr="002B7068">
        <w:t>коллектива по реализации задачи (семинары</w:t>
      </w:r>
      <w:r>
        <w:t xml:space="preserve"> практической направленности</w:t>
      </w:r>
      <w:r w:rsidRPr="002B7068">
        <w:t>,</w:t>
      </w:r>
      <w:r>
        <w:t xml:space="preserve"> мастер- классы,</w:t>
      </w:r>
      <w:r w:rsidRPr="002B7068">
        <w:t xml:space="preserve"> панорама откр</w:t>
      </w:r>
      <w:r>
        <w:t>ытых уроков, презентации опыта, конкурсные выступления</w:t>
      </w:r>
      <w:r w:rsidRPr="002B7068">
        <w:t xml:space="preserve"> и т.п.).</w:t>
      </w:r>
    </w:p>
    <w:p w:rsidR="00DF4D9B" w:rsidRPr="002B7068" w:rsidRDefault="00DF4D9B" w:rsidP="00DF4D9B">
      <w:pPr>
        <w:jc w:val="both"/>
      </w:pPr>
      <w:r w:rsidRPr="002B7068">
        <w:t>3. Управленческий аспект</w:t>
      </w:r>
      <w:r>
        <w:t>:</w:t>
      </w:r>
      <w:r w:rsidRPr="002B7068">
        <w:t xml:space="preserve"> </w:t>
      </w:r>
      <w:r>
        <w:t xml:space="preserve">ведение мониторинга успеваемости по результатам учебных триместров, </w:t>
      </w:r>
      <w:r w:rsidRPr="002B7068">
        <w:t>рассмотрение вопросов реализации задачи и подготовки к педсовету</w:t>
      </w:r>
      <w:r>
        <w:t xml:space="preserve">, а также деятельности методического совета и школьных методических объединений </w:t>
      </w:r>
      <w:r w:rsidRPr="002B7068">
        <w:t>на совещани</w:t>
      </w:r>
      <w:r>
        <w:t>ях</w:t>
      </w:r>
      <w:r w:rsidRPr="002B7068">
        <w:t xml:space="preserve"> при директоре.</w:t>
      </w:r>
    </w:p>
    <w:p w:rsidR="00DF4D9B" w:rsidRDefault="00DF4D9B" w:rsidP="00DF4D9B">
      <w:pPr>
        <w:jc w:val="both"/>
      </w:pPr>
      <w:r>
        <w:t>По итогам</w:t>
      </w:r>
      <w:r w:rsidRPr="002B7068">
        <w:t xml:space="preserve"> проделанной работы можно сделать </w:t>
      </w:r>
      <w:r w:rsidRPr="002B7068">
        <w:rPr>
          <w:b/>
        </w:rPr>
        <w:t>вывод</w:t>
      </w:r>
      <w:r w:rsidRPr="002B7068">
        <w:t xml:space="preserve"> о</w:t>
      </w:r>
      <w:r>
        <w:t>б успешной реализации данной задачи</w:t>
      </w:r>
      <w:r w:rsidRPr="002B7068">
        <w:t>.</w:t>
      </w:r>
      <w:r>
        <w:t xml:space="preserve"> </w:t>
      </w:r>
      <w:r w:rsidRPr="002B7068">
        <w:t>Исходя из анализа работы</w:t>
      </w:r>
      <w:r>
        <w:t>,</w:t>
      </w:r>
      <w:r w:rsidRPr="002B7068">
        <w:t xml:space="preserve"> отметим необходимость продолжения </w:t>
      </w:r>
      <w:r>
        <w:t>внедрения современных педагогических технологий, обобщению и использованию имеющегося передового опыта в целях повышения качества образовательного процесса: актуальным для решения в следующем учебном году считаем вопрос о ресурсах модуля МСОКО в АС СГО как средство эффективного прогнозирования, мониторинга и управления качеством образовательных результатов, а также использование программной оболочки ПО Н.Б. Фоминой для диагностики уровня сформированности УУД.</w:t>
      </w:r>
    </w:p>
    <w:p w:rsidR="00DF4D9B" w:rsidRPr="00DC45F9" w:rsidRDefault="00DF4D9B" w:rsidP="00DF4D9B">
      <w:pPr>
        <w:tabs>
          <w:tab w:val="left" w:pos="362"/>
        </w:tabs>
        <w:rPr>
          <w:color w:val="000000"/>
        </w:rPr>
      </w:pPr>
      <w:r>
        <w:t>3.  Задачей воспитательной работы в</w:t>
      </w:r>
      <w:r w:rsidRPr="00DC45F9">
        <w:rPr>
          <w:color w:val="000000"/>
        </w:rPr>
        <w:t xml:space="preserve"> 201</w:t>
      </w:r>
      <w:r>
        <w:rPr>
          <w:color w:val="000000"/>
        </w:rPr>
        <w:t>5</w:t>
      </w:r>
      <w:r w:rsidRPr="00DC45F9">
        <w:rPr>
          <w:color w:val="000000"/>
        </w:rPr>
        <w:t>-201</w:t>
      </w:r>
      <w:r>
        <w:rPr>
          <w:color w:val="000000"/>
        </w:rPr>
        <w:t>6</w:t>
      </w:r>
      <w:r w:rsidRPr="00DC45F9">
        <w:rPr>
          <w:color w:val="000000"/>
        </w:rPr>
        <w:t xml:space="preserve"> учебном году </w:t>
      </w:r>
      <w:r>
        <w:rPr>
          <w:color w:val="000000"/>
        </w:rPr>
        <w:t>является</w:t>
      </w:r>
      <w:r w:rsidRPr="00DC45F9">
        <w:rPr>
          <w:color w:val="000000"/>
        </w:rPr>
        <w:t xml:space="preserve"> совершенствование воспитательной среды. Данная задача осуществлялась через: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сохранение и укрепление физического, психологического и социального здоровья учащихся, обеспечение их безопасности;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lastRenderedPageBreak/>
        <w:t>стимулирование роста инициативы, самостоятельности, чувства ответственности посредством  дальнейшего развитие системы ученического самоуправления, системы коллективных дел;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 xml:space="preserve">активизацию социально-психологической  помощи  при решении наиболее актуальных и сложных проблем в воспитательной работе с учащимися и с их семьями; 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привлечение родителей к учебно-воспитательному процессу школы, расширение круга внешних связей школы для решения образовательных задач;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организацию интеллектуальных и творческих соревнований в проектной и учебно-исследовательской деятельности;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повышение эффективности работы по гражданско-патриотическому и этнокультурному воспитанию через организацию работы школьного музея;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продолжение изучения и внедрения новых воспитательных технологий;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 xml:space="preserve">активизацию мониторинговой деятельности для выявления способности воспитательной системы школы содействовать развитию личности ребенка; 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организацию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DF4D9B" w:rsidRPr="009F3474" w:rsidRDefault="00DF4D9B" w:rsidP="00F17BE6">
      <w:pPr>
        <w:pStyle w:val="aa"/>
        <w:numPr>
          <w:ilvl w:val="0"/>
          <w:numId w:val="29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9F3474">
        <w:rPr>
          <w:rFonts w:ascii="Times New Roman" w:hAnsi="Times New Roman"/>
          <w:sz w:val="24"/>
        </w:rPr>
        <w:t>создание условий для открытого воспитательного пространства.</w:t>
      </w:r>
    </w:p>
    <w:p w:rsidR="00DF4D9B" w:rsidRDefault="00DF4D9B" w:rsidP="00DF4D9B">
      <w:pPr>
        <w:ind w:firstLine="720"/>
        <w:jc w:val="both"/>
      </w:pPr>
      <w:r>
        <w:t>В целях осуществления задачи были реализованы мероприятия: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 xml:space="preserve">1) Нормативно-правовое обеспечение: </w:t>
      </w:r>
    </w:p>
    <w:p w:rsidR="00DF4D9B" w:rsidRPr="00272754" w:rsidRDefault="00DF4D9B" w:rsidP="00F17BE6">
      <w:pPr>
        <w:numPr>
          <w:ilvl w:val="0"/>
          <w:numId w:val="14"/>
        </w:numPr>
        <w:jc w:val="both"/>
      </w:pPr>
      <w:r w:rsidRPr="00272754">
        <w:t>Ревизия документов, регламентирующих деятельность всех участников образовательн</w:t>
      </w:r>
      <w:r>
        <w:t>ых отношений</w:t>
      </w:r>
      <w:r w:rsidRPr="00272754">
        <w:t>.</w:t>
      </w:r>
    </w:p>
    <w:p w:rsidR="00DF4D9B" w:rsidRDefault="00DF4D9B" w:rsidP="00F17BE6">
      <w:pPr>
        <w:numPr>
          <w:ilvl w:val="0"/>
          <w:numId w:val="14"/>
        </w:numPr>
        <w:jc w:val="both"/>
      </w:pPr>
      <w:r w:rsidRPr="00272754">
        <w:t>Ревизия локальных актов уставной деятельности школы.</w:t>
      </w:r>
    </w:p>
    <w:p w:rsidR="00DF4D9B" w:rsidRPr="00A1728E" w:rsidRDefault="00DF4D9B" w:rsidP="00F17BE6">
      <w:pPr>
        <w:numPr>
          <w:ilvl w:val="0"/>
          <w:numId w:val="14"/>
        </w:numPr>
        <w:jc w:val="both"/>
      </w:pPr>
      <w:r w:rsidRPr="00272754">
        <w:t>Ревизия нормативно-правового</w:t>
      </w:r>
      <w:r>
        <w:t xml:space="preserve"> </w:t>
      </w:r>
      <w:r w:rsidRPr="00272754">
        <w:t>обеспечения летней оздоровительной кампании.</w:t>
      </w:r>
    </w:p>
    <w:p w:rsidR="00DF4D9B" w:rsidRPr="00A1728E" w:rsidRDefault="00DF4D9B" w:rsidP="00DF4D9B">
      <w:pPr>
        <w:jc w:val="both"/>
        <w:rPr>
          <w:u w:val="single"/>
        </w:rPr>
      </w:pPr>
      <w:r w:rsidRPr="00A1728E">
        <w:rPr>
          <w:u w:val="single"/>
        </w:rPr>
        <w:t>2) Организационно-педагогическое обеспечение</w:t>
      </w:r>
    </w:p>
    <w:p w:rsidR="00DF4D9B" w:rsidRPr="00272754" w:rsidRDefault="00DF4D9B" w:rsidP="00F17BE6">
      <w:pPr>
        <w:numPr>
          <w:ilvl w:val="0"/>
          <w:numId w:val="14"/>
        </w:numPr>
        <w:jc w:val="both"/>
      </w:pPr>
      <w:r w:rsidRPr="00C903D2">
        <w:t>Заседание МО кл</w:t>
      </w:r>
      <w:r>
        <w:t xml:space="preserve">ассных </w:t>
      </w:r>
      <w:r w:rsidRPr="00C903D2">
        <w:t>рук</w:t>
      </w:r>
      <w:r>
        <w:t>оводителей</w:t>
      </w:r>
      <w:r w:rsidRPr="00C903D2">
        <w:t xml:space="preserve"> - задачи на 201</w:t>
      </w:r>
      <w:r>
        <w:t>5</w:t>
      </w:r>
      <w:r w:rsidRPr="00C903D2">
        <w:t>-201</w:t>
      </w:r>
      <w:r>
        <w:t>6</w:t>
      </w:r>
      <w:r w:rsidRPr="00C903D2">
        <w:t xml:space="preserve"> учебный год</w:t>
      </w:r>
      <w:r w:rsidRPr="00272754">
        <w:t>:</w:t>
      </w:r>
      <w:r>
        <w:t xml:space="preserve"> </w:t>
      </w:r>
      <w:r w:rsidRPr="00272754">
        <w:t>ознакомление с городской социально-досуговой программой для школьников на 201</w:t>
      </w:r>
      <w:r>
        <w:t>5</w:t>
      </w:r>
      <w:r w:rsidRPr="00272754">
        <w:t>-201</w:t>
      </w:r>
      <w:r>
        <w:t xml:space="preserve">6 </w:t>
      </w:r>
      <w:r w:rsidRPr="00272754">
        <w:t>уч.год;</w:t>
      </w:r>
      <w:r>
        <w:t xml:space="preserve"> </w:t>
      </w:r>
      <w:r w:rsidRPr="00272754">
        <w:t>задачи и план работы на год</w:t>
      </w:r>
      <w:r>
        <w:t>;</w:t>
      </w:r>
    </w:p>
    <w:p w:rsidR="00DF4D9B" w:rsidRPr="00272754" w:rsidRDefault="00DF4D9B" w:rsidP="00F17BE6">
      <w:pPr>
        <w:numPr>
          <w:ilvl w:val="0"/>
          <w:numId w:val="14"/>
        </w:numPr>
        <w:jc w:val="both"/>
      </w:pPr>
      <w:r w:rsidRPr="00C903D2">
        <w:t>Заседание МО педагогов дополнительного</w:t>
      </w:r>
      <w:r>
        <w:t xml:space="preserve"> </w:t>
      </w:r>
      <w:r w:rsidRPr="00C903D2">
        <w:t>образования:</w:t>
      </w:r>
      <w:r>
        <w:t xml:space="preserve"> </w:t>
      </w:r>
      <w:r w:rsidRPr="00272754">
        <w:t>реализация социально-досуговой программы на 201</w:t>
      </w:r>
      <w:r>
        <w:t>5</w:t>
      </w:r>
      <w:r w:rsidRPr="00272754">
        <w:t>-201</w:t>
      </w:r>
      <w:r>
        <w:t>6</w:t>
      </w:r>
      <w:r w:rsidRPr="00272754">
        <w:t xml:space="preserve"> учебный год через работу творческих объединений; задачи и план работы на год</w:t>
      </w:r>
      <w:r>
        <w:t xml:space="preserve">; </w:t>
      </w:r>
      <w:r w:rsidRPr="00272754">
        <w:t>организация внеурочной деятельности ФГОС</w:t>
      </w:r>
    </w:p>
    <w:p w:rsidR="00DF4D9B" w:rsidRPr="00272754" w:rsidRDefault="00DF4D9B" w:rsidP="00F17BE6">
      <w:pPr>
        <w:numPr>
          <w:ilvl w:val="0"/>
          <w:numId w:val="14"/>
        </w:numPr>
        <w:jc w:val="both"/>
      </w:pPr>
      <w:r w:rsidRPr="00C903D2">
        <w:t>Педсовет</w:t>
      </w:r>
      <w:r>
        <w:t xml:space="preserve"> </w:t>
      </w:r>
      <w:r w:rsidRPr="00C903D2">
        <w:t>"</w:t>
      </w:r>
      <w:r>
        <w:t>Системный и дифференцированный подход в процессе воспитания как один из основных факторов развития школы социализации</w:t>
      </w:r>
      <w:r w:rsidRPr="00C903D2">
        <w:t>"</w:t>
      </w:r>
    </w:p>
    <w:p w:rsidR="00DF4D9B" w:rsidRPr="00272754" w:rsidRDefault="00DF4D9B" w:rsidP="00F17BE6">
      <w:pPr>
        <w:numPr>
          <w:ilvl w:val="0"/>
          <w:numId w:val="14"/>
        </w:numPr>
        <w:jc w:val="both"/>
      </w:pPr>
      <w:r>
        <w:t xml:space="preserve">Заседание МО классных </w:t>
      </w:r>
      <w:r w:rsidRPr="00C903D2">
        <w:t>рук</w:t>
      </w:r>
      <w:r>
        <w:t>оводителей «Организа</w:t>
      </w:r>
      <w:r w:rsidRPr="00272754">
        <w:t>ция</w:t>
      </w:r>
      <w:r>
        <w:t xml:space="preserve"> </w:t>
      </w:r>
      <w:r w:rsidRPr="00272754">
        <w:t>каникулярного времени обучающихся в целях их воспитания, развития и социализации».</w:t>
      </w:r>
    </w:p>
    <w:p w:rsidR="00DF4D9B" w:rsidRPr="00272754" w:rsidRDefault="00DF4D9B" w:rsidP="00F17BE6">
      <w:pPr>
        <w:numPr>
          <w:ilvl w:val="0"/>
          <w:numId w:val="14"/>
        </w:numPr>
        <w:jc w:val="both"/>
      </w:pPr>
      <w:r>
        <w:t xml:space="preserve">Заседание Совета ЭКЦ: </w:t>
      </w:r>
      <w:r w:rsidRPr="00272754">
        <w:t>ознакомление с городской социально-досуговой программой для школьников на 201</w:t>
      </w:r>
      <w:r>
        <w:t>5</w:t>
      </w:r>
      <w:r w:rsidRPr="00272754">
        <w:t>-201</w:t>
      </w:r>
      <w:r>
        <w:t>6</w:t>
      </w:r>
      <w:r w:rsidRPr="00272754">
        <w:t xml:space="preserve"> уч.год;</w:t>
      </w:r>
      <w:r>
        <w:t xml:space="preserve"> </w:t>
      </w:r>
      <w:r w:rsidRPr="00272754">
        <w:t>задачи и план работы на год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>3) Методическое обеспечение</w:t>
      </w:r>
    </w:p>
    <w:p w:rsidR="00DF4D9B" w:rsidRPr="00C903D2" w:rsidRDefault="00DF4D9B" w:rsidP="00F17BE6">
      <w:pPr>
        <w:numPr>
          <w:ilvl w:val="0"/>
          <w:numId w:val="22"/>
        </w:numPr>
      </w:pPr>
      <w:r w:rsidRPr="00C903D2">
        <w:t xml:space="preserve">Заседание МО классных руководителей  «Конкурс педагогического мастерства «Самый Классный Классный» </w:t>
      </w:r>
      <w:r w:rsidRPr="00C903D2">
        <w:rPr>
          <w:i/>
        </w:rPr>
        <w:t>(проведение школьного этапа)</w:t>
      </w:r>
    </w:p>
    <w:p w:rsidR="00DF4D9B" w:rsidRPr="00C903D2" w:rsidRDefault="00DF4D9B" w:rsidP="00F17BE6">
      <w:pPr>
        <w:numPr>
          <w:ilvl w:val="0"/>
          <w:numId w:val="22"/>
        </w:numPr>
        <w:jc w:val="both"/>
      </w:pPr>
      <w:r w:rsidRPr="00C903D2">
        <w:t xml:space="preserve">Методическая копилка: опыт классных руководителей по проведению </w:t>
      </w:r>
      <w:r>
        <w:t>м</w:t>
      </w:r>
      <w:r w:rsidRPr="00C903D2">
        <w:t>ониторинговых исследований;</w:t>
      </w:r>
      <w:r>
        <w:t xml:space="preserve"> тематические классные часы, </w:t>
      </w:r>
      <w:r w:rsidRPr="00C903D2">
        <w:t xml:space="preserve">фото </w:t>
      </w:r>
      <w:r>
        <w:t xml:space="preserve">- </w:t>
      </w:r>
      <w:r w:rsidRPr="00C903D2">
        <w:t>отчеты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 xml:space="preserve">4) Психологические обеспечение: </w:t>
      </w:r>
    </w:p>
    <w:p w:rsidR="00DF4D9B" w:rsidRPr="00272754" w:rsidRDefault="00DF4D9B" w:rsidP="00F17BE6">
      <w:pPr>
        <w:numPr>
          <w:ilvl w:val="0"/>
          <w:numId w:val="23"/>
        </w:numPr>
        <w:ind w:left="360"/>
      </w:pPr>
      <w:r w:rsidRPr="00A1728E">
        <w:t>Диагностика учащихся 1,</w:t>
      </w:r>
      <w:r>
        <w:t xml:space="preserve"> 5, 10</w:t>
      </w:r>
      <w:r w:rsidRPr="00A1728E">
        <w:t xml:space="preserve"> классов по вопросам адаптации.</w:t>
      </w:r>
      <w:r>
        <w:t xml:space="preserve"> </w:t>
      </w:r>
      <w:r w:rsidRPr="00272754">
        <w:t>Изучени</w:t>
      </w:r>
      <w:r>
        <w:t>е</w:t>
      </w:r>
      <w:r w:rsidRPr="00272754">
        <w:t xml:space="preserve"> учебной мотивации.</w:t>
      </w:r>
    </w:p>
    <w:p w:rsidR="00DF4D9B" w:rsidRPr="00272754" w:rsidRDefault="00DF4D9B" w:rsidP="00F17BE6">
      <w:pPr>
        <w:numPr>
          <w:ilvl w:val="0"/>
          <w:numId w:val="23"/>
        </w:numPr>
        <w:ind w:left="360"/>
      </w:pPr>
      <w:r w:rsidRPr="00272754">
        <w:t>Выявление детей  с девиантным поведением (3-5 кл.), (6-10 кл.)</w:t>
      </w:r>
    </w:p>
    <w:p w:rsidR="00DF4D9B" w:rsidRPr="00272754" w:rsidRDefault="00DF4D9B" w:rsidP="00F17BE6">
      <w:pPr>
        <w:numPr>
          <w:ilvl w:val="0"/>
          <w:numId w:val="23"/>
        </w:numPr>
        <w:ind w:left="360"/>
      </w:pPr>
      <w:r w:rsidRPr="00272754">
        <w:t>Изучение  межличностных отношений, способов самооценки, реагирования в конкретных ситуациях (5-11)</w:t>
      </w:r>
    </w:p>
    <w:p w:rsidR="00DF4D9B" w:rsidRPr="00272754" w:rsidRDefault="00DF4D9B" w:rsidP="00F17BE6">
      <w:pPr>
        <w:numPr>
          <w:ilvl w:val="0"/>
          <w:numId w:val="23"/>
        </w:numPr>
        <w:ind w:left="360"/>
      </w:pPr>
      <w:r w:rsidRPr="00272754">
        <w:t>Индивидуальные консультации по проблемам управления классным коллективом.</w:t>
      </w:r>
    </w:p>
    <w:p w:rsidR="00DF4D9B" w:rsidRPr="00272754" w:rsidRDefault="00DF4D9B" w:rsidP="00F17BE6">
      <w:pPr>
        <w:numPr>
          <w:ilvl w:val="0"/>
          <w:numId w:val="23"/>
        </w:numPr>
        <w:ind w:left="360"/>
      </w:pPr>
      <w:r w:rsidRPr="00272754">
        <w:t xml:space="preserve">Психодиагностика </w:t>
      </w:r>
      <w:r>
        <w:t>об</w:t>
      </w:r>
      <w:r w:rsidRPr="00272754">
        <w:t>уча</w:t>
      </w:r>
      <w:r>
        <w:t>ю</w:t>
      </w:r>
      <w:r w:rsidRPr="00272754">
        <w:t xml:space="preserve">щихся по </w:t>
      </w:r>
      <w:r>
        <w:t>запросам родителей</w:t>
      </w:r>
      <w:r w:rsidRPr="00272754">
        <w:t>.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>5) Информационно-аналитическое обеспечение:</w:t>
      </w:r>
    </w:p>
    <w:p w:rsidR="00DF4D9B" w:rsidRPr="00272754" w:rsidRDefault="00DF4D9B" w:rsidP="00F17BE6">
      <w:pPr>
        <w:numPr>
          <w:ilvl w:val="0"/>
          <w:numId w:val="24"/>
        </w:numPr>
        <w:ind w:left="360"/>
      </w:pPr>
      <w:r w:rsidRPr="00272754">
        <w:t>Создание банка данных об участниках образовательного процесса.</w:t>
      </w:r>
    </w:p>
    <w:p w:rsidR="00DF4D9B" w:rsidRPr="00272754" w:rsidRDefault="00DF4D9B" w:rsidP="00F17BE6">
      <w:pPr>
        <w:numPr>
          <w:ilvl w:val="0"/>
          <w:numId w:val="24"/>
        </w:numPr>
        <w:ind w:left="360"/>
      </w:pPr>
      <w:r w:rsidRPr="00272754">
        <w:t xml:space="preserve">Создание банка данных детей «Группы риска» </w:t>
      </w:r>
    </w:p>
    <w:p w:rsidR="00DF4D9B" w:rsidRPr="00272754" w:rsidRDefault="00DF4D9B" w:rsidP="00F17BE6">
      <w:pPr>
        <w:numPr>
          <w:ilvl w:val="0"/>
          <w:numId w:val="24"/>
        </w:numPr>
        <w:ind w:left="360"/>
        <w:rPr>
          <w:i/>
        </w:rPr>
      </w:pPr>
      <w:r w:rsidRPr="00272754">
        <w:lastRenderedPageBreak/>
        <w:t xml:space="preserve">Анкетирование участников образовательного процесса </w:t>
      </w:r>
      <w:r w:rsidRPr="00272754">
        <w:rPr>
          <w:i/>
        </w:rPr>
        <w:t>(занятость во внеурочное время, уровень удовлетворенности учебно-воспитательным процессом и т.д.)</w:t>
      </w:r>
    </w:p>
    <w:p w:rsidR="00DF4D9B" w:rsidRPr="00272754" w:rsidRDefault="00DF4D9B" w:rsidP="00F17BE6">
      <w:pPr>
        <w:numPr>
          <w:ilvl w:val="0"/>
          <w:numId w:val="24"/>
        </w:numPr>
        <w:ind w:left="360"/>
      </w:pPr>
      <w:r w:rsidRPr="00272754">
        <w:t xml:space="preserve">Анкетирование в </w:t>
      </w:r>
      <w:r>
        <w:t xml:space="preserve">ТО  дополнительного образования </w:t>
      </w:r>
      <w:r w:rsidRPr="00272754">
        <w:t>«Мотивация деятельности в творческих объединениях»</w:t>
      </w:r>
    </w:p>
    <w:p w:rsidR="00DF4D9B" w:rsidRPr="00272754" w:rsidRDefault="00DF4D9B" w:rsidP="00F17BE6">
      <w:pPr>
        <w:numPr>
          <w:ilvl w:val="0"/>
          <w:numId w:val="24"/>
        </w:numPr>
        <w:ind w:left="360"/>
      </w:pPr>
      <w:r w:rsidRPr="00272754">
        <w:t>Информационное</w:t>
      </w:r>
      <w:r>
        <w:t xml:space="preserve"> </w:t>
      </w:r>
      <w:r w:rsidRPr="00272754">
        <w:t>исследование «Занятость учащихся в летний период»</w:t>
      </w:r>
    </w:p>
    <w:p w:rsidR="00DF4D9B" w:rsidRPr="00272754" w:rsidRDefault="00DF4D9B" w:rsidP="00F17BE6">
      <w:pPr>
        <w:numPr>
          <w:ilvl w:val="0"/>
          <w:numId w:val="24"/>
        </w:numPr>
        <w:ind w:left="360"/>
      </w:pPr>
      <w:r>
        <w:t>Исследова</w:t>
      </w:r>
      <w:r w:rsidRPr="00272754">
        <w:t>ние «Уровень воспитанности учащихся».</w:t>
      </w:r>
    </w:p>
    <w:p w:rsidR="00DF4D9B" w:rsidRDefault="00DF4D9B" w:rsidP="00F17BE6">
      <w:pPr>
        <w:numPr>
          <w:ilvl w:val="0"/>
          <w:numId w:val="24"/>
        </w:numPr>
        <w:ind w:left="360"/>
      </w:pPr>
      <w:r>
        <w:t>Деятельность классных руководителей 8-11 классов «Профориента</w:t>
      </w:r>
      <w:r w:rsidRPr="00272754">
        <w:t>ционная работа».</w:t>
      </w:r>
    </w:p>
    <w:p w:rsidR="00DF4D9B" w:rsidRPr="00A1728E" w:rsidRDefault="00DF4D9B" w:rsidP="00DF4D9B">
      <w:pPr>
        <w:rPr>
          <w:u w:val="single"/>
        </w:rPr>
      </w:pPr>
      <w:r w:rsidRPr="00A1728E">
        <w:rPr>
          <w:u w:val="single"/>
        </w:rPr>
        <w:t>6) Обеспечение процесса регулирования и принятия управленческих решений:</w:t>
      </w:r>
    </w:p>
    <w:p w:rsidR="00DF4D9B" w:rsidRPr="00272754" w:rsidRDefault="00DF4D9B" w:rsidP="00F17BE6">
      <w:pPr>
        <w:numPr>
          <w:ilvl w:val="0"/>
          <w:numId w:val="18"/>
        </w:numPr>
        <w:jc w:val="both"/>
      </w:pPr>
      <w:r w:rsidRPr="00272754">
        <w:t>Совещание при директоре: «Перспективы повышения качества участия в социально- досуговой программе»</w:t>
      </w:r>
    </w:p>
    <w:p w:rsidR="00DF4D9B" w:rsidRPr="00272754" w:rsidRDefault="00DF4D9B" w:rsidP="00F17BE6">
      <w:pPr>
        <w:numPr>
          <w:ilvl w:val="0"/>
          <w:numId w:val="18"/>
        </w:numPr>
        <w:jc w:val="both"/>
      </w:pPr>
      <w:r>
        <w:t>Совещание при директоре «реализация воспитательных задач с учетом мониторинговых исследований в работе классного руководителя»</w:t>
      </w:r>
    </w:p>
    <w:p w:rsidR="00DF4D9B" w:rsidRPr="00272754" w:rsidRDefault="00DF4D9B" w:rsidP="00F17BE6">
      <w:pPr>
        <w:numPr>
          <w:ilvl w:val="0"/>
          <w:numId w:val="21"/>
        </w:numPr>
        <w:jc w:val="both"/>
      </w:pPr>
      <w:r w:rsidRPr="00272754">
        <w:t xml:space="preserve">Совещание при директоре: «Итоги участия в городской социально-досуговой программе за </w:t>
      </w:r>
      <w:r>
        <w:t>2015-2016 учебный год</w:t>
      </w:r>
      <w:r w:rsidRPr="00272754">
        <w:t>».</w:t>
      </w:r>
    </w:p>
    <w:p w:rsidR="00DF4D9B" w:rsidRPr="00D773F1" w:rsidRDefault="00DF4D9B" w:rsidP="00DF4D9B">
      <w:pPr>
        <w:ind w:firstLine="720"/>
        <w:jc w:val="both"/>
      </w:pPr>
      <w:r>
        <w:t xml:space="preserve">В ходе работы над поставленной задачей были определены перспективы ее дальнейшего развития на 2016-2017 учебный год: </w:t>
      </w:r>
      <w:r w:rsidRPr="00D773F1">
        <w:t xml:space="preserve">продолжить реализацию поставленной задачи, акцентировав внимание на: </w:t>
      </w:r>
    </w:p>
    <w:p w:rsidR="00DF4D9B" w:rsidRPr="00D773F1" w:rsidRDefault="00DF4D9B" w:rsidP="00F17BE6">
      <w:pPr>
        <w:numPr>
          <w:ilvl w:val="0"/>
          <w:numId w:val="29"/>
        </w:numPr>
        <w:ind w:left="714" w:hanging="357"/>
        <w:jc w:val="both"/>
        <w:rPr>
          <w:szCs w:val="28"/>
        </w:rPr>
      </w:pPr>
      <w:r w:rsidRPr="00D773F1">
        <w:rPr>
          <w:szCs w:val="28"/>
        </w:rPr>
        <w:t>сохранение и укрепление физического, психологического и социального здоровья учащихся, обеспечение их безопасности;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ind w:left="714" w:hanging="357"/>
        <w:jc w:val="both"/>
        <w:rPr>
          <w:szCs w:val="28"/>
        </w:rPr>
      </w:pPr>
      <w:r w:rsidRPr="00D773F1">
        <w:rPr>
          <w:szCs w:val="28"/>
        </w:rPr>
        <w:t xml:space="preserve">стимулирование роста инициативы, самостоятельности, чувства ответственности посредством дальнейшего развитие системы ученического самоуправления, системы коллективных дел; 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jc w:val="both"/>
        <w:rPr>
          <w:szCs w:val="28"/>
        </w:rPr>
      </w:pPr>
      <w:r w:rsidRPr="00D773F1">
        <w:rPr>
          <w:szCs w:val="28"/>
        </w:rPr>
        <w:t>повышение эффективности работы по гражданско-патриотическому и этнокультурному воспитанию через организацию работы школьного музея;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jc w:val="both"/>
        <w:rPr>
          <w:szCs w:val="28"/>
        </w:rPr>
      </w:pPr>
      <w:r w:rsidRPr="00D773F1">
        <w:rPr>
          <w:szCs w:val="28"/>
        </w:rPr>
        <w:t xml:space="preserve"> внедрения новых воспитательных технологий в процесс воспитания и обмен опытом;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jc w:val="both"/>
        <w:rPr>
          <w:szCs w:val="28"/>
        </w:rPr>
      </w:pPr>
      <w:r w:rsidRPr="00D773F1">
        <w:rPr>
          <w:szCs w:val="28"/>
        </w:rPr>
        <w:t xml:space="preserve">активизацию мониторинговой деятельности для выявления способности воспитательной системы школы содействовать развитию личности ребенка; 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jc w:val="both"/>
        <w:rPr>
          <w:szCs w:val="28"/>
        </w:rPr>
      </w:pPr>
      <w:r w:rsidRPr="00D773F1">
        <w:rPr>
          <w:szCs w:val="28"/>
        </w:rPr>
        <w:t>организацию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jc w:val="both"/>
        <w:rPr>
          <w:szCs w:val="28"/>
        </w:rPr>
      </w:pPr>
      <w:r w:rsidRPr="00D773F1">
        <w:rPr>
          <w:szCs w:val="28"/>
        </w:rPr>
        <w:t>создание организационно-управленческих условий для участия детей в большем количестве конкурсов различного уровня;</w:t>
      </w:r>
    </w:p>
    <w:p w:rsidR="00DF4D9B" w:rsidRPr="00D773F1" w:rsidRDefault="00DF4D9B" w:rsidP="00F17BE6">
      <w:pPr>
        <w:numPr>
          <w:ilvl w:val="0"/>
          <w:numId w:val="29"/>
        </w:numPr>
        <w:tabs>
          <w:tab w:val="num" w:pos="0"/>
        </w:tabs>
        <w:jc w:val="both"/>
        <w:rPr>
          <w:szCs w:val="28"/>
        </w:rPr>
      </w:pPr>
      <w:r w:rsidRPr="00D773F1">
        <w:rPr>
          <w:szCs w:val="28"/>
        </w:rPr>
        <w:t>создание условий для популяризации деятельности классных руководителей и подготовки к конкурсам педагогического мастерства.</w:t>
      </w:r>
    </w:p>
    <w:p w:rsidR="00DF4D9B" w:rsidRDefault="00DF4D9B" w:rsidP="00DF4D9B">
      <w:pPr>
        <w:pStyle w:val="ab"/>
        <w:spacing w:before="0" w:beforeAutospacing="0" w:after="0" w:afterAutospacing="0"/>
        <w:ind w:firstLine="720"/>
        <w:jc w:val="both"/>
        <w:rPr>
          <w:b/>
        </w:rPr>
      </w:pPr>
    </w:p>
    <w:p w:rsidR="00DF4D9B" w:rsidRPr="00EC702C" w:rsidRDefault="00DF4D9B" w:rsidP="00DF4D9B">
      <w:pPr>
        <w:pStyle w:val="ab"/>
        <w:spacing w:before="0" w:beforeAutospacing="0" w:after="0" w:afterAutospacing="0"/>
        <w:ind w:firstLine="720"/>
        <w:jc w:val="both"/>
        <w:rPr>
          <w:b/>
        </w:rPr>
      </w:pPr>
      <w:r w:rsidRPr="00EC702C">
        <w:rPr>
          <w:b/>
        </w:rPr>
        <w:t>Изучив комплекс основных факторов, повлиявших на результаты функционирования школы в 201</w:t>
      </w:r>
      <w:r>
        <w:rPr>
          <w:b/>
        </w:rPr>
        <w:t>5</w:t>
      </w:r>
      <w:r w:rsidRPr="00EC702C">
        <w:rPr>
          <w:b/>
        </w:rPr>
        <w:t>-201</w:t>
      </w:r>
      <w:r>
        <w:rPr>
          <w:b/>
        </w:rPr>
        <w:t>6</w:t>
      </w:r>
      <w:r w:rsidRPr="00EC702C">
        <w:rPr>
          <w:b/>
        </w:rPr>
        <w:t xml:space="preserve"> учебном году, и причин, породивших эти факторы отметили, что</w:t>
      </w:r>
    </w:p>
    <w:p w:rsidR="00DF4D9B" w:rsidRPr="00846448" w:rsidRDefault="00DF4D9B" w:rsidP="00DF4D9B">
      <w:pPr>
        <w:jc w:val="both"/>
        <w:rPr>
          <w:b/>
          <w:i/>
        </w:rPr>
      </w:pPr>
      <w:r>
        <w:t>1. д</w:t>
      </w:r>
      <w:r w:rsidRPr="00846448">
        <w:t xml:space="preserve">остижению </w:t>
      </w:r>
      <w:r>
        <w:t xml:space="preserve">имеющихся </w:t>
      </w:r>
      <w:r w:rsidRPr="00846448">
        <w:t xml:space="preserve">положительных результатов способствовали созданные в школе </w:t>
      </w:r>
      <w:r w:rsidRPr="00846448">
        <w:rPr>
          <w:b/>
          <w:i/>
        </w:rPr>
        <w:t>условия:</w:t>
      </w:r>
    </w:p>
    <w:p w:rsidR="00DF4D9B" w:rsidRPr="00EE3BB2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EE3BB2">
        <w:rPr>
          <w:color w:val="000000"/>
          <w:spacing w:val="-4"/>
        </w:rPr>
        <w:t>формирование учебного плана</w:t>
      </w:r>
      <w:r>
        <w:rPr>
          <w:color w:val="000000"/>
          <w:spacing w:val="-4"/>
        </w:rPr>
        <w:t xml:space="preserve"> (часть, формируемая участниками образовательных отношений и вариативная часть)</w:t>
      </w:r>
      <w:r w:rsidRPr="00EE3BB2">
        <w:rPr>
          <w:color w:val="000000"/>
          <w:spacing w:val="-4"/>
        </w:rPr>
        <w:t xml:space="preserve">, предусматривающего факультативные и групповые занятия для </w:t>
      </w:r>
      <w:r>
        <w:rPr>
          <w:color w:val="000000"/>
          <w:spacing w:val="-4"/>
        </w:rPr>
        <w:t>об</w:t>
      </w:r>
      <w:r w:rsidRPr="00EE3BB2">
        <w:rPr>
          <w:color w:val="000000"/>
          <w:spacing w:val="-4"/>
        </w:rPr>
        <w:t>уча</w:t>
      </w:r>
      <w:r>
        <w:rPr>
          <w:color w:val="000000"/>
          <w:spacing w:val="-4"/>
        </w:rPr>
        <w:t>ю</w:t>
      </w:r>
      <w:r w:rsidRPr="00EE3BB2">
        <w:rPr>
          <w:color w:val="000000"/>
          <w:spacing w:val="-4"/>
        </w:rPr>
        <w:t>щихся разных учебных возможностей;</w:t>
      </w:r>
      <w:r>
        <w:rPr>
          <w:color w:val="000000"/>
          <w:spacing w:val="-4"/>
        </w:rPr>
        <w:t xml:space="preserve"> плана внеурочной деятельности;</w:t>
      </w:r>
    </w:p>
    <w:p w:rsidR="00DF4D9B" w:rsidRPr="00EE3BB2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мониторинг </w:t>
      </w:r>
      <w:r w:rsidRPr="00EE3BB2">
        <w:rPr>
          <w:color w:val="000000"/>
          <w:spacing w:val="-4"/>
        </w:rPr>
        <w:t>результатов обучения групп учащихся разных учебных возможностей посредством психолого-педагогического консилиума</w:t>
      </w:r>
      <w:r>
        <w:rPr>
          <w:color w:val="000000"/>
          <w:spacing w:val="-4"/>
        </w:rPr>
        <w:t xml:space="preserve"> и принятие эффективных решений по его результатам</w:t>
      </w:r>
      <w:r w:rsidRPr="00EE3BB2">
        <w:rPr>
          <w:color w:val="000000"/>
          <w:spacing w:val="-4"/>
        </w:rPr>
        <w:t>;</w:t>
      </w:r>
    </w:p>
    <w:p w:rsidR="00DF4D9B" w:rsidRPr="00EE3BB2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EE3BB2">
        <w:rPr>
          <w:color w:val="000000"/>
          <w:spacing w:val="-4"/>
        </w:rPr>
        <w:t>контроль сохранности качества (</w:t>
      </w:r>
      <w:r>
        <w:rPr>
          <w:color w:val="000000"/>
          <w:spacing w:val="-4"/>
        </w:rPr>
        <w:t>согласно плану</w:t>
      </w:r>
      <w:r w:rsidRPr="00EE3BB2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внутренней системы оценки качества</w:t>
      </w:r>
      <w:r w:rsidRPr="00EE3BB2">
        <w:rPr>
          <w:color w:val="000000"/>
          <w:spacing w:val="-4"/>
        </w:rPr>
        <w:t>);</w:t>
      </w:r>
    </w:p>
    <w:p w:rsidR="00DF4D9B" w:rsidRPr="00EE3BB2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EE3BB2">
        <w:rPr>
          <w:color w:val="000000"/>
          <w:spacing w:val="-4"/>
        </w:rPr>
        <w:t>эффективная организация адаптационного периода в параллели 5, 10 классов, психологическое обеспечение адаптации школьников.</w:t>
      </w:r>
    </w:p>
    <w:p w:rsidR="00DF4D9B" w:rsidRPr="00846448" w:rsidRDefault="00DF4D9B" w:rsidP="00DF4D9B">
      <w:pPr>
        <w:ind w:firstLine="708"/>
        <w:jc w:val="both"/>
      </w:pPr>
      <w:r w:rsidRPr="00846448">
        <w:rPr>
          <w:b/>
          <w:i/>
        </w:rPr>
        <w:t>Определились проблемы</w:t>
      </w:r>
      <w:r w:rsidRPr="00846448">
        <w:t xml:space="preserve">: 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снижение </w:t>
      </w:r>
      <w:r w:rsidRPr="00E660A8">
        <w:rPr>
          <w:color w:val="000000"/>
          <w:spacing w:val="-4"/>
        </w:rPr>
        <w:t>значения показателей качес</w:t>
      </w:r>
      <w:r>
        <w:rPr>
          <w:color w:val="000000"/>
          <w:spacing w:val="-4"/>
        </w:rPr>
        <w:t>твенной успеваемости на уровне основного</w:t>
      </w:r>
      <w:r w:rsidRPr="00E660A8">
        <w:rPr>
          <w:color w:val="000000"/>
          <w:spacing w:val="-4"/>
        </w:rPr>
        <w:t xml:space="preserve"> общего образования</w:t>
      </w:r>
      <w:r>
        <w:rPr>
          <w:color w:val="000000"/>
          <w:spacing w:val="-4"/>
        </w:rPr>
        <w:t xml:space="preserve"> (параллели 7,8 классов)</w:t>
      </w:r>
      <w:r w:rsidRPr="00E660A8">
        <w:rPr>
          <w:color w:val="000000"/>
          <w:spacing w:val="-4"/>
        </w:rPr>
        <w:t>;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недостотачно эффективное ведение предметного мониторинга образовательных результатов;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</w:pPr>
      <w:r w:rsidRPr="00E660A8">
        <w:rPr>
          <w:color w:val="000000"/>
          <w:spacing w:val="-4"/>
        </w:rPr>
        <w:t>наличие</w:t>
      </w:r>
      <w:r>
        <w:t xml:space="preserve"> учащихся, переведенных условно с академической задолженностью;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</w:pPr>
      <w:r>
        <w:t>посредственные показатели ГИА по большинству учебных предметов, недостижение минимального порога ЕГЭ;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</w:pPr>
      <w:r>
        <w:t>низкая результативности олимпиадного движения и проектной деятельности.</w:t>
      </w:r>
    </w:p>
    <w:p w:rsidR="00DF4D9B" w:rsidRPr="00846448" w:rsidRDefault="00DF4D9B" w:rsidP="00DF4D9B">
      <w:pPr>
        <w:numPr>
          <w:ilvl w:val="0"/>
          <w:numId w:val="7"/>
        </w:numPr>
        <w:ind w:left="714" w:hanging="357"/>
        <w:jc w:val="both"/>
      </w:pPr>
      <w:r>
        <w:t>рост количества пропущенных уроков на всех уровнях общего образования.</w:t>
      </w:r>
    </w:p>
    <w:p w:rsidR="00DF4D9B" w:rsidRDefault="00DF4D9B" w:rsidP="00DF4D9B">
      <w:pPr>
        <w:ind w:firstLine="360"/>
        <w:jc w:val="both"/>
      </w:pPr>
      <w:r w:rsidRPr="00846448">
        <w:rPr>
          <w:b/>
          <w:i/>
        </w:rPr>
        <w:t>Одной из причин</w:t>
      </w:r>
      <w:r w:rsidRPr="00846448">
        <w:t xml:space="preserve"> актуализации проблемы качественн</w:t>
      </w:r>
      <w:r>
        <w:t>ого</w:t>
      </w:r>
      <w:r w:rsidRPr="00846448">
        <w:t xml:space="preserve"> </w:t>
      </w:r>
      <w:r>
        <w:t>образования</w:t>
      </w:r>
      <w:r w:rsidRPr="00846448">
        <w:t xml:space="preserve"> является недостаточная </w:t>
      </w:r>
      <w:r w:rsidRPr="004A10DB">
        <w:t xml:space="preserve">координация совместной деятельности учителей-предметников по работе с учащимися с потенциально хорошими учебными возможностями, а также отсутствие необходимой мотивации как педагогов, так и учащихся к повышению качества, тогда как только решение проблемы качества результатов обучения </w:t>
      </w:r>
      <w:r>
        <w:t xml:space="preserve">основной </w:t>
      </w:r>
      <w:r w:rsidRPr="004A10DB">
        <w:t xml:space="preserve">школы будет способствовать сохранению контингента </w:t>
      </w:r>
      <w:r>
        <w:t>на уровне среднего общего образования</w:t>
      </w:r>
      <w:r w:rsidRPr="004A10DB">
        <w:t xml:space="preserve"> и обеспечит конкурентоспособность выпускников</w:t>
      </w:r>
      <w:r>
        <w:t xml:space="preserve"> (одновременно с повышением  результатов ГИА)</w:t>
      </w:r>
      <w:r w:rsidRPr="004A10DB">
        <w:t xml:space="preserve">. </w:t>
      </w:r>
    </w:p>
    <w:p w:rsidR="00DF4D9B" w:rsidRPr="00F30CB7" w:rsidRDefault="00DF4D9B" w:rsidP="00DF4D9B">
      <w:pPr>
        <w:ind w:firstLine="720"/>
        <w:jc w:val="both"/>
      </w:pPr>
      <w:r>
        <w:t>Другая</w:t>
      </w:r>
      <w:r w:rsidRPr="004A10DB">
        <w:t xml:space="preserve"> причина – в недооценке развития интеллектуальных умений учащихся как фактора повышения результатов обучения. Осмысленное отношение </w:t>
      </w:r>
      <w:r w:rsidRPr="00F30CB7">
        <w:t>ученика</w:t>
      </w:r>
      <w:r w:rsidRPr="004A10DB">
        <w:t xml:space="preserve"> к овладению компетенциями </w:t>
      </w:r>
      <w:r>
        <w:t xml:space="preserve">и универсальными учебными действиями </w:t>
      </w:r>
      <w:r w:rsidRPr="00F30CB7">
        <w:t>должно стать первоочередной задачей участников образовательн</w:t>
      </w:r>
      <w:r>
        <w:t>ых</w:t>
      </w:r>
      <w:r w:rsidRPr="00F30CB7">
        <w:t xml:space="preserve"> </w:t>
      </w:r>
      <w:r>
        <w:t>отношений</w:t>
      </w:r>
      <w:r w:rsidRPr="00F30CB7">
        <w:t>.</w:t>
      </w:r>
    </w:p>
    <w:p w:rsidR="00DF4D9B" w:rsidRPr="00F30CB7" w:rsidRDefault="00DF4D9B" w:rsidP="00DF4D9B">
      <w:pPr>
        <w:ind w:firstLine="708"/>
        <w:jc w:val="both"/>
      </w:pPr>
      <w:r w:rsidRPr="00F30CB7">
        <w:rPr>
          <w:i/>
        </w:rPr>
        <w:t>Пути решения проблемы</w:t>
      </w:r>
      <w:r w:rsidRPr="00F30CB7">
        <w:t>: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реализация личностно-ориентированного подхода (или дифференцированного подхода в классах с инклюзией) в целях </w:t>
      </w:r>
      <w:r w:rsidRPr="00E660A8">
        <w:rPr>
          <w:color w:val="000000"/>
          <w:spacing w:val="-4"/>
        </w:rPr>
        <w:t>обеспечени</w:t>
      </w:r>
      <w:r>
        <w:rPr>
          <w:color w:val="000000"/>
          <w:spacing w:val="-4"/>
        </w:rPr>
        <w:t>я</w:t>
      </w:r>
      <w:r w:rsidRPr="00E660A8">
        <w:rPr>
          <w:color w:val="000000"/>
          <w:spacing w:val="-4"/>
        </w:rPr>
        <w:t xml:space="preserve"> индивидуальной работы с учащимися разных учебных возможностей («группа ударников», «группа резерва»</w:t>
      </w:r>
      <w:r>
        <w:rPr>
          <w:color w:val="000000"/>
          <w:spacing w:val="-4"/>
        </w:rPr>
        <w:t>, дети с ЗПР</w:t>
      </w:r>
      <w:r w:rsidRPr="00E660A8">
        <w:rPr>
          <w:color w:val="000000"/>
          <w:spacing w:val="-4"/>
        </w:rPr>
        <w:t>) и координация деятельности учителей-предметников в параллели по реализации индивидуальных образовательных маршрутов;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реализация системно-деятельностного подхода в целях </w:t>
      </w:r>
      <w:r w:rsidRPr="00E660A8">
        <w:rPr>
          <w:color w:val="000000"/>
          <w:spacing w:val="-4"/>
        </w:rPr>
        <w:t>формирования компетенций и универсальных способов действий</w:t>
      </w:r>
      <w:r>
        <w:rPr>
          <w:color w:val="000000"/>
          <w:spacing w:val="-4"/>
        </w:rPr>
        <w:t>,</w:t>
      </w:r>
      <w:r w:rsidRPr="00A002B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развития универсальных учебных действий</w:t>
      </w:r>
      <w:r w:rsidRPr="00E660A8">
        <w:rPr>
          <w:color w:val="000000"/>
          <w:spacing w:val="-4"/>
        </w:rPr>
        <w:t>;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апробация и внедрение в повседневную практику разнообразных педагогических средств и приемов,  </w:t>
      </w:r>
      <w:r w:rsidRPr="00E660A8">
        <w:rPr>
          <w:color w:val="000000"/>
          <w:spacing w:val="-4"/>
        </w:rPr>
        <w:t>увеличение частотности использования в практике обучения педагогических технологий, способствующих формированию универсальных способов действий</w:t>
      </w:r>
      <w:r>
        <w:rPr>
          <w:color w:val="000000"/>
          <w:spacing w:val="-4"/>
        </w:rPr>
        <w:t>,</w:t>
      </w:r>
      <w:r w:rsidRPr="001C45F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в целях повышения учебной мотивации обучающихся и достижению качественного образовательного результата</w:t>
      </w:r>
      <w:r w:rsidRPr="00E660A8">
        <w:rPr>
          <w:color w:val="000000"/>
          <w:spacing w:val="-4"/>
        </w:rPr>
        <w:t>;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оптимизация методической работы в ОО</w:t>
      </w:r>
      <w:r w:rsidRPr="00E660A8">
        <w:rPr>
          <w:color w:val="000000"/>
          <w:spacing w:val="-4"/>
        </w:rPr>
        <w:t>;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E660A8">
        <w:rPr>
          <w:color w:val="000000"/>
          <w:spacing w:val="-4"/>
        </w:rPr>
        <w:t>привлечение одаренных учащихся к участию в интеллектуальных олимпиадах, конкурсах, защите проектов, занятиях НОУ;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усиленный </w:t>
      </w:r>
      <w:r w:rsidRPr="00E660A8">
        <w:rPr>
          <w:color w:val="000000"/>
          <w:spacing w:val="-4"/>
        </w:rPr>
        <w:t>контроль состояния преподавания в параллелях с низким качеством обучения (</w:t>
      </w:r>
      <w:r>
        <w:rPr>
          <w:color w:val="000000"/>
          <w:spacing w:val="-4"/>
        </w:rPr>
        <w:t xml:space="preserve">7, </w:t>
      </w:r>
      <w:r w:rsidRPr="00E660A8">
        <w:rPr>
          <w:color w:val="000000"/>
          <w:spacing w:val="-4"/>
        </w:rPr>
        <w:t>8</w:t>
      </w:r>
      <w:r>
        <w:rPr>
          <w:color w:val="000000"/>
          <w:spacing w:val="-4"/>
        </w:rPr>
        <w:t xml:space="preserve">, 9 </w:t>
      </w:r>
      <w:r w:rsidRPr="00E660A8">
        <w:rPr>
          <w:color w:val="000000"/>
          <w:spacing w:val="-4"/>
        </w:rPr>
        <w:t>классов).</w:t>
      </w:r>
    </w:p>
    <w:p w:rsidR="00DF4D9B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использование ресурсов модуля МСОКО в АС «Сетевой город. Образование» педагогами и администрацией в целях оптимизации мониторинга образовательных результатов.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личностно-ориентированное планирование подготовки к государственной итоговой аттестации.</w:t>
      </w:r>
    </w:p>
    <w:p w:rsidR="00DF4D9B" w:rsidRPr="00E660A8" w:rsidRDefault="00DF4D9B" w:rsidP="00DF4D9B">
      <w:pPr>
        <w:numPr>
          <w:ilvl w:val="0"/>
          <w:numId w:val="7"/>
        </w:numPr>
        <w:ind w:left="714" w:hanging="357"/>
        <w:jc w:val="both"/>
        <w:rPr>
          <w:color w:val="000000"/>
          <w:spacing w:val="-4"/>
        </w:rPr>
      </w:pPr>
      <w:r w:rsidRPr="00E660A8">
        <w:rPr>
          <w:color w:val="000000"/>
          <w:spacing w:val="-4"/>
        </w:rPr>
        <w:t>Персп</w:t>
      </w:r>
      <w:r>
        <w:rPr>
          <w:color w:val="000000"/>
          <w:spacing w:val="-4"/>
        </w:rPr>
        <w:t>ективный путь решения проблемы: актуализация профилей обучения, заложенных в рамках проекта ТЕМП, анализ перспектив внедрения информационного профиля на уровне среднего общего образования.</w:t>
      </w:r>
    </w:p>
    <w:p w:rsidR="00DF4D9B" w:rsidRPr="00D80BC0" w:rsidRDefault="00DF4D9B" w:rsidP="00DF4D9B">
      <w:pPr>
        <w:ind w:firstLine="720"/>
        <w:jc w:val="both"/>
      </w:pPr>
    </w:p>
    <w:p w:rsidR="00D34F62" w:rsidRDefault="00D34F62"/>
    <w:sectPr w:rsidR="00D34F62" w:rsidSect="00A84F87">
      <w:footerReference w:type="even" r:id="rId10"/>
      <w:footerReference w:type="default" r:id="rId11"/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E6" w:rsidRDefault="00F17BE6">
      <w:r>
        <w:separator/>
      </w:r>
    </w:p>
  </w:endnote>
  <w:endnote w:type="continuationSeparator" w:id="0">
    <w:p w:rsidR="00F17BE6" w:rsidRDefault="00F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7" w:rsidRDefault="00A84F87" w:rsidP="00A84F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4F87" w:rsidRDefault="00A84F87" w:rsidP="00A84F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7" w:rsidRDefault="00A84F87" w:rsidP="00A84F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85A">
      <w:rPr>
        <w:rStyle w:val="a8"/>
        <w:noProof/>
      </w:rPr>
      <w:t>29</w:t>
    </w:r>
    <w:r>
      <w:rPr>
        <w:rStyle w:val="a8"/>
      </w:rPr>
      <w:fldChar w:fldCharType="end"/>
    </w:r>
  </w:p>
  <w:p w:rsidR="00A84F87" w:rsidRDefault="00A84F87" w:rsidP="00A84F8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E6" w:rsidRDefault="00F17BE6">
      <w:r>
        <w:separator/>
      </w:r>
    </w:p>
  </w:footnote>
  <w:footnote w:type="continuationSeparator" w:id="0">
    <w:p w:rsidR="00F17BE6" w:rsidRDefault="00F1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E4"/>
    <w:multiLevelType w:val="hybridMultilevel"/>
    <w:tmpl w:val="67708A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5508"/>
    <w:multiLevelType w:val="hybridMultilevel"/>
    <w:tmpl w:val="A922FA98"/>
    <w:lvl w:ilvl="0" w:tplc="8642F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D028AA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2DAE"/>
    <w:multiLevelType w:val="hybridMultilevel"/>
    <w:tmpl w:val="65D8A4C6"/>
    <w:lvl w:ilvl="0" w:tplc="18D028AA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51"/>
        </w:tabs>
        <w:ind w:left="-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31"/>
        </w:tabs>
        <w:ind w:left="-1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11"/>
        </w:tabs>
        <w:ind w:left="-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</w:abstractNum>
  <w:abstractNum w:abstractNumId="3" w15:restartNumberingAfterBreak="0">
    <w:nsid w:val="0722572C"/>
    <w:multiLevelType w:val="hybridMultilevel"/>
    <w:tmpl w:val="FE8A7F64"/>
    <w:lvl w:ilvl="0" w:tplc="AFB2D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BE45DC0"/>
    <w:multiLevelType w:val="hybridMultilevel"/>
    <w:tmpl w:val="9B0EF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D25"/>
    <w:multiLevelType w:val="hybridMultilevel"/>
    <w:tmpl w:val="A31C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13DC7"/>
    <w:multiLevelType w:val="hybridMultilevel"/>
    <w:tmpl w:val="9A484A18"/>
    <w:lvl w:ilvl="0" w:tplc="E29285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37A54"/>
    <w:multiLevelType w:val="hybridMultilevel"/>
    <w:tmpl w:val="8E8AC9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7CF5"/>
    <w:multiLevelType w:val="hybridMultilevel"/>
    <w:tmpl w:val="1214FE00"/>
    <w:lvl w:ilvl="0" w:tplc="9864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62C7"/>
    <w:multiLevelType w:val="hybridMultilevel"/>
    <w:tmpl w:val="8328394C"/>
    <w:lvl w:ilvl="0" w:tplc="9864C8C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3187375C"/>
    <w:multiLevelType w:val="hybridMultilevel"/>
    <w:tmpl w:val="133EB48E"/>
    <w:lvl w:ilvl="0" w:tplc="18D028AA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8D028AA">
      <w:start w:val="3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302CE5"/>
    <w:multiLevelType w:val="hybridMultilevel"/>
    <w:tmpl w:val="EC120D5A"/>
    <w:lvl w:ilvl="0" w:tplc="9864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27D7"/>
    <w:multiLevelType w:val="hybridMultilevel"/>
    <w:tmpl w:val="C27A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832B8"/>
    <w:multiLevelType w:val="hybridMultilevel"/>
    <w:tmpl w:val="DE7E4BA4"/>
    <w:lvl w:ilvl="0" w:tplc="B45E1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3A7"/>
    <w:multiLevelType w:val="hybridMultilevel"/>
    <w:tmpl w:val="53D20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30D65"/>
    <w:multiLevelType w:val="hybridMultilevel"/>
    <w:tmpl w:val="087A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79EB"/>
    <w:multiLevelType w:val="hybridMultilevel"/>
    <w:tmpl w:val="F11AF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32998"/>
    <w:multiLevelType w:val="hybridMultilevel"/>
    <w:tmpl w:val="1E227F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C0749"/>
    <w:multiLevelType w:val="hybridMultilevel"/>
    <w:tmpl w:val="7DC428F8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2E3C83"/>
    <w:multiLevelType w:val="hybridMultilevel"/>
    <w:tmpl w:val="40E268E0"/>
    <w:lvl w:ilvl="0" w:tplc="9864C8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D24EB7"/>
    <w:multiLevelType w:val="hybridMultilevel"/>
    <w:tmpl w:val="FD345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028AA">
      <w:start w:val="3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22DEC"/>
    <w:multiLevelType w:val="hybridMultilevel"/>
    <w:tmpl w:val="72AEFB4A"/>
    <w:lvl w:ilvl="0" w:tplc="CD86234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75"/>
      </w:pPr>
      <w:rPr>
        <w:rFonts w:ascii="Symbol" w:hAnsi="Symbol" w:hint="default"/>
      </w:rPr>
    </w:lvl>
    <w:lvl w:ilvl="2" w:tplc="13B2D1D4">
      <w:start w:val="1"/>
      <w:numFmt w:val="decimal"/>
      <w:lvlText w:val="%3)"/>
      <w:lvlJc w:val="left"/>
      <w:pPr>
        <w:tabs>
          <w:tab w:val="num" w:pos="2775"/>
        </w:tabs>
        <w:ind w:left="2775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132743"/>
    <w:multiLevelType w:val="hybridMultilevel"/>
    <w:tmpl w:val="E33AA8B0"/>
    <w:lvl w:ilvl="0" w:tplc="9864C8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13C25D2"/>
    <w:multiLevelType w:val="hybridMultilevel"/>
    <w:tmpl w:val="5688E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F0BAE"/>
    <w:multiLevelType w:val="hybridMultilevel"/>
    <w:tmpl w:val="72BC2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06DC1"/>
    <w:multiLevelType w:val="hybridMultilevel"/>
    <w:tmpl w:val="5374F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552589"/>
    <w:multiLevelType w:val="hybridMultilevel"/>
    <w:tmpl w:val="368E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31073"/>
    <w:multiLevelType w:val="hybridMultilevel"/>
    <w:tmpl w:val="67883CF2"/>
    <w:lvl w:ilvl="0" w:tplc="9864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75872"/>
    <w:multiLevelType w:val="hybridMultilevel"/>
    <w:tmpl w:val="8CA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066D5"/>
    <w:multiLevelType w:val="hybridMultilevel"/>
    <w:tmpl w:val="95F0A7F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05C53A6"/>
    <w:multiLevelType w:val="hybridMultilevel"/>
    <w:tmpl w:val="B7B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24BDC"/>
    <w:multiLevelType w:val="hybridMultilevel"/>
    <w:tmpl w:val="B4EE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77AB4"/>
    <w:multiLevelType w:val="hybridMultilevel"/>
    <w:tmpl w:val="5F8AB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C1107B"/>
    <w:multiLevelType w:val="hybridMultilevel"/>
    <w:tmpl w:val="860AD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94AA1"/>
    <w:multiLevelType w:val="hybridMultilevel"/>
    <w:tmpl w:val="99F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B708D"/>
    <w:multiLevelType w:val="hybridMultilevel"/>
    <w:tmpl w:val="46826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6015B1"/>
    <w:multiLevelType w:val="hybridMultilevel"/>
    <w:tmpl w:val="326E0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17"/>
  </w:num>
  <w:num w:numId="8">
    <w:abstractNumId w:val="7"/>
  </w:num>
  <w:num w:numId="9">
    <w:abstractNumId w:val="18"/>
  </w:num>
  <w:num w:numId="10">
    <w:abstractNumId w:val="33"/>
  </w:num>
  <w:num w:numId="11">
    <w:abstractNumId w:val="26"/>
  </w:num>
  <w:num w:numId="12">
    <w:abstractNumId w:val="10"/>
  </w:num>
  <w:num w:numId="13">
    <w:abstractNumId w:val="2"/>
  </w:num>
  <w:num w:numId="14">
    <w:abstractNumId w:val="23"/>
  </w:num>
  <w:num w:numId="15">
    <w:abstractNumId w:val="36"/>
  </w:num>
  <w:num w:numId="16">
    <w:abstractNumId w:val="35"/>
  </w:num>
  <w:num w:numId="17">
    <w:abstractNumId w:val="25"/>
  </w:num>
  <w:num w:numId="18">
    <w:abstractNumId w:val="5"/>
  </w:num>
  <w:num w:numId="19">
    <w:abstractNumId w:val="20"/>
  </w:num>
  <w:num w:numId="20">
    <w:abstractNumId w:val="16"/>
  </w:num>
  <w:num w:numId="21">
    <w:abstractNumId w:val="24"/>
  </w:num>
  <w:num w:numId="22">
    <w:abstractNumId w:val="32"/>
  </w:num>
  <w:num w:numId="23">
    <w:abstractNumId w:val="15"/>
  </w:num>
  <w:num w:numId="24">
    <w:abstractNumId w:val="34"/>
  </w:num>
  <w:num w:numId="25">
    <w:abstractNumId w:val="29"/>
  </w:num>
  <w:num w:numId="26">
    <w:abstractNumId w:val="0"/>
  </w:num>
  <w:num w:numId="27">
    <w:abstractNumId w:val="31"/>
  </w:num>
  <w:num w:numId="28">
    <w:abstractNumId w:val="14"/>
  </w:num>
  <w:num w:numId="29">
    <w:abstractNumId w:val="30"/>
  </w:num>
  <w:num w:numId="30">
    <w:abstractNumId w:val="8"/>
  </w:num>
  <w:num w:numId="31">
    <w:abstractNumId w:val="28"/>
  </w:num>
  <w:num w:numId="32">
    <w:abstractNumId w:val="27"/>
  </w:num>
  <w:num w:numId="33">
    <w:abstractNumId w:val="11"/>
  </w:num>
  <w:num w:numId="34">
    <w:abstractNumId w:val="9"/>
  </w:num>
  <w:num w:numId="35">
    <w:abstractNumId w:val="13"/>
  </w:num>
  <w:num w:numId="36">
    <w:abstractNumId w:val="19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9B"/>
    <w:rsid w:val="00602B4B"/>
    <w:rsid w:val="0069685A"/>
    <w:rsid w:val="008E7ECF"/>
    <w:rsid w:val="00912A56"/>
    <w:rsid w:val="00A84F87"/>
    <w:rsid w:val="00AE796B"/>
    <w:rsid w:val="00BF57DB"/>
    <w:rsid w:val="00D34F62"/>
    <w:rsid w:val="00DF4D9B"/>
    <w:rsid w:val="00EB42FF"/>
    <w:rsid w:val="00F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94F3-AC8B-4F57-968F-66D3EEC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4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D9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F4D9B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DF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F4D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F4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4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4D9B"/>
  </w:style>
  <w:style w:type="paragraph" w:customStyle="1" w:styleId="1">
    <w:name w:val="Стиль1"/>
    <w:basedOn w:val="a"/>
    <w:rsid w:val="00DF4D9B"/>
  </w:style>
  <w:style w:type="paragraph" w:customStyle="1" w:styleId="a9">
    <w:name w:val="Знак Знак Знак Знак"/>
    <w:basedOn w:val="a"/>
    <w:rsid w:val="00DF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F4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4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DF4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F4D9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DF4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F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ustify">
    <w:name w:val="ajustify"/>
    <w:basedOn w:val="a"/>
    <w:rsid w:val="00DF4D9B"/>
    <w:pPr>
      <w:spacing w:before="80" w:after="100"/>
      <w:ind w:left="80"/>
      <w:jc w:val="both"/>
    </w:pPr>
  </w:style>
  <w:style w:type="paragraph" w:customStyle="1" w:styleId="ae">
    <w:name w:val="Знак Знак Знак"/>
    <w:basedOn w:val="a"/>
    <w:rsid w:val="00DF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qFormat/>
    <w:rsid w:val="00DF4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DF4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qFormat/>
    <w:rsid w:val="00DF4D9B"/>
    <w:rPr>
      <w:b/>
      <w:bCs/>
    </w:rPr>
  </w:style>
  <w:style w:type="character" w:styleId="af2">
    <w:name w:val="Emphasis"/>
    <w:qFormat/>
    <w:rsid w:val="00DF4D9B"/>
    <w:rPr>
      <w:i/>
      <w:iCs/>
    </w:rPr>
  </w:style>
  <w:style w:type="paragraph" w:customStyle="1" w:styleId="10">
    <w:name w:val="Абзац списка1"/>
    <w:basedOn w:val="a"/>
    <w:rsid w:val="00DF4D9B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af3">
    <w:name w:val="Hyperlink"/>
    <w:rsid w:val="00DF4D9B"/>
    <w:rPr>
      <w:rFonts w:cs="Times New Roman"/>
      <w:color w:val="0000FF"/>
      <w:u w:val="single"/>
    </w:rPr>
  </w:style>
  <w:style w:type="paragraph" w:styleId="af4">
    <w:name w:val="Body Text"/>
    <w:basedOn w:val="a"/>
    <w:link w:val="af5"/>
    <w:uiPriority w:val="99"/>
    <w:rsid w:val="008E7ECF"/>
    <w:pPr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8E7E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участников олимпиады в учебные периоды 2011-2016 гг.</a:t>
            </a:r>
          </a:p>
        </c:rich>
      </c:tx>
      <c:layout>
        <c:manualLayout>
          <c:xMode val="edge"/>
          <c:yMode val="edge"/>
          <c:x val="0.12966601178781925"/>
          <c:y val="2.072538860103627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80746561886051"/>
          <c:y val="0.34196891191709844"/>
          <c:w val="0.86247544204322202"/>
          <c:h val="0.43005181347150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324</c:v>
                </c:pt>
                <c:pt idx="1">
                  <c:v>311</c:v>
                </c:pt>
                <c:pt idx="2">
                  <c:v>1095</c:v>
                </c:pt>
                <c:pt idx="3">
                  <c:v>467</c:v>
                </c:pt>
                <c:pt idx="4">
                  <c:v>756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64232"/>
        <c:axId val="306264624"/>
      </c:barChart>
      <c:catAx>
        <c:axId val="306264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Учебные периоды</a:t>
                </a:r>
              </a:p>
            </c:rich>
          </c:tx>
          <c:layout>
            <c:manualLayout>
              <c:xMode val="edge"/>
              <c:yMode val="edge"/>
              <c:x val="0.4538310412573674"/>
              <c:y val="0.8652849740932642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26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2646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1.37524557956778E-2"/>
              <c:y val="0.3782383419689119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26423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720207253886009E-2"/>
          <c:y val="5.3097345132743362E-2"/>
          <c:w val="0.67616580310880825"/>
          <c:h val="0.787610619469026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6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132969206820592E-2"/>
                  <c:y val="-5.6836876467451614E-2"/>
                </c:manualLayout>
              </c:layout>
              <c:spPr>
                <a:noFill/>
                <a:ln w="25291">
                  <a:noFill/>
                </a:ln>
              </c:spPr>
              <c:txPr>
                <a:bodyPr/>
                <a:lstStyle/>
                <a:p>
                  <a:pPr>
                    <a:defRPr sz="9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482180810131039E-3"/>
                  <c:y val="-5.6133810330760064E-2"/>
                </c:manualLayout>
              </c:layout>
              <c:spPr>
                <a:noFill/>
                <a:ln w="25291">
                  <a:noFill/>
                </a:ln>
              </c:spPr>
              <c:txPr>
                <a:bodyPr/>
                <a:lstStyle/>
                <a:p>
                  <a:pPr>
                    <a:defRPr sz="9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6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62756120977404E-2"/>
                  <c:y val="-4.6484711817349367E-2"/>
                </c:manualLayout>
              </c:layout>
              <c:spPr>
                <a:noFill/>
                <a:ln w="25291">
                  <a:noFill/>
                </a:ln>
              </c:spPr>
              <c:txPr>
                <a:bodyPr/>
                <a:lstStyle/>
                <a:p>
                  <a:pPr>
                    <a:defRPr sz="9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680847177680262E-2"/>
                  <c:y val="-6.6802926229965934E-2"/>
                </c:manualLayout>
              </c:layout>
              <c:spPr>
                <a:noFill/>
                <a:ln w="25291">
                  <a:noFill/>
                </a:ln>
              </c:spPr>
              <c:txPr>
                <a:bodyPr/>
                <a:lstStyle/>
                <a:p>
                  <a:pPr>
                    <a:defRPr sz="9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6384856"/>
        <c:axId val="306265408"/>
        <c:axId val="0"/>
      </c:bar3DChart>
      <c:catAx>
        <c:axId val="196384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26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265408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384856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78238341968911918"/>
          <c:y val="0.40707964601769914"/>
          <c:w val="0.20725388601036268"/>
          <c:h val="0.19026548672566371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13252</Words>
  <Characters>75542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2016-07-21T08:14:00Z</dcterms:created>
  <dcterms:modified xsi:type="dcterms:W3CDTF">2016-08-16T14:01:00Z</dcterms:modified>
</cp:coreProperties>
</file>